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47" w:rsidRPr="00E36556" w:rsidRDefault="00392444" w:rsidP="00E36556">
      <w:pPr>
        <w:pStyle w:val="a3"/>
        <w:numPr>
          <w:ilvl w:val="0"/>
          <w:numId w:val="2"/>
        </w:numPr>
        <w:ind w:firstLineChars="0"/>
        <w:rPr>
          <w:b/>
        </w:rPr>
      </w:pPr>
      <w:r w:rsidRPr="00E36556">
        <w:rPr>
          <w:rFonts w:hint="eastAsia"/>
          <w:b/>
        </w:rPr>
        <w:t>系统概述</w:t>
      </w:r>
    </w:p>
    <w:p w:rsidR="00392444" w:rsidRDefault="00392444" w:rsidP="00392444">
      <w:pPr>
        <w:pStyle w:val="a3"/>
        <w:ind w:left="420" w:firstLineChars="0" w:firstLine="0"/>
      </w:pPr>
      <w:r>
        <w:rPr>
          <w:rFonts w:hint="eastAsia"/>
        </w:rPr>
        <w:t>本系列系统是智能语音楼宇对讲</w:t>
      </w:r>
      <w:r w:rsidR="003105E5">
        <w:rPr>
          <w:rFonts w:hint="eastAsia"/>
        </w:rPr>
        <w:t>系统，是我公司综合考虑调试方便、高性价比、多功能、高智能化而研发的一种楼宇对讲系统。</w:t>
      </w:r>
    </w:p>
    <w:p w:rsidR="00E36556" w:rsidRDefault="00E36556" w:rsidP="00392444">
      <w:pPr>
        <w:pStyle w:val="a3"/>
        <w:ind w:left="420" w:firstLineChars="0" w:firstLine="0"/>
        <w:rPr>
          <w:b/>
        </w:rPr>
      </w:pPr>
      <w:r w:rsidRPr="00E36556">
        <w:rPr>
          <w:rFonts w:hint="eastAsia"/>
          <w:b/>
        </w:rPr>
        <w:t>注意事项</w:t>
      </w:r>
    </w:p>
    <w:p w:rsidR="002B3B30" w:rsidRPr="006D0357" w:rsidRDefault="002B3B30" w:rsidP="00392444">
      <w:pPr>
        <w:pStyle w:val="a3"/>
        <w:ind w:left="420" w:firstLineChars="0" w:firstLine="0"/>
        <w:rPr>
          <w:rFonts w:asciiTheme="minorEastAsia" w:hAnsiTheme="minorEastAsia"/>
          <w:sz w:val="24"/>
          <w:szCs w:val="24"/>
        </w:rPr>
      </w:pPr>
      <w:r w:rsidRPr="006D0357">
        <w:rPr>
          <w:rFonts w:asciiTheme="minorEastAsia" w:hAnsiTheme="minorEastAsia" w:hint="eastAsia"/>
          <w:b/>
          <w:sz w:val="24"/>
          <w:szCs w:val="24"/>
        </w:rPr>
        <w:t>·</w:t>
      </w:r>
      <w:r w:rsidR="007D150F" w:rsidRPr="006D0357">
        <w:rPr>
          <w:rFonts w:asciiTheme="minorEastAsia" w:hAnsiTheme="minorEastAsia" w:hint="eastAsia"/>
          <w:sz w:val="24"/>
          <w:szCs w:val="24"/>
        </w:rPr>
        <w:t>安装设备要远离电视机、录像机、电脑等辐射较强的电器设备；</w:t>
      </w:r>
    </w:p>
    <w:p w:rsidR="007D150F" w:rsidRDefault="00F71033" w:rsidP="00392444">
      <w:pPr>
        <w:pStyle w:val="a3"/>
        <w:ind w:left="420" w:firstLineChars="0" w:firstLine="0"/>
        <w:rPr>
          <w:rFonts w:asciiTheme="minorEastAsia" w:hAnsiTheme="minorEastAsia"/>
          <w:sz w:val="24"/>
          <w:szCs w:val="24"/>
        </w:rPr>
      </w:pPr>
      <w:r w:rsidRPr="006D0357">
        <w:rPr>
          <w:rFonts w:asciiTheme="minorEastAsia" w:hAnsiTheme="minorEastAsia" w:hint="eastAsia"/>
          <w:b/>
          <w:sz w:val="24"/>
          <w:szCs w:val="24"/>
        </w:rPr>
        <w:t>·</w:t>
      </w:r>
      <w:r w:rsidRPr="006D0357">
        <w:rPr>
          <w:rFonts w:asciiTheme="minorEastAsia" w:hAnsiTheme="minorEastAsia" w:hint="eastAsia"/>
          <w:sz w:val="24"/>
          <w:szCs w:val="24"/>
        </w:rPr>
        <w:t>电源内有高压、危险，请不要自行打开保护盖，以免电击；</w:t>
      </w:r>
    </w:p>
    <w:p w:rsidR="00993272" w:rsidRDefault="00993272" w:rsidP="00392444">
      <w:pPr>
        <w:pStyle w:val="a3"/>
        <w:ind w:left="420" w:firstLineChars="0" w:firstLine="0"/>
        <w:rPr>
          <w:rFonts w:asciiTheme="minorEastAsia" w:hAnsiTheme="minorEastAsia"/>
          <w:sz w:val="24"/>
          <w:szCs w:val="24"/>
        </w:rPr>
      </w:pPr>
      <w:r w:rsidRPr="00993272">
        <w:rPr>
          <w:rFonts w:asciiTheme="minorEastAsia" w:hAnsiTheme="minorEastAsia" w:hint="eastAsia"/>
          <w:b/>
          <w:sz w:val="24"/>
          <w:szCs w:val="24"/>
        </w:rPr>
        <w:t>·</w:t>
      </w:r>
      <w:r w:rsidRPr="00993272">
        <w:rPr>
          <w:rFonts w:asciiTheme="minorEastAsia" w:hAnsiTheme="minorEastAsia" w:hint="eastAsia"/>
          <w:sz w:val="24"/>
          <w:szCs w:val="24"/>
        </w:rPr>
        <w:t>避免</w:t>
      </w:r>
      <w:r w:rsidR="00A31F03">
        <w:rPr>
          <w:rFonts w:asciiTheme="minorEastAsia" w:hAnsiTheme="minorEastAsia" w:hint="eastAsia"/>
          <w:sz w:val="24"/>
          <w:szCs w:val="24"/>
        </w:rPr>
        <w:t>受到强烈震动、碰撞、敲击，造成内部精密元件及外壳损坏；</w:t>
      </w:r>
    </w:p>
    <w:p w:rsidR="00A31F03" w:rsidRPr="004611E1" w:rsidRDefault="00A31F03" w:rsidP="00392444">
      <w:pPr>
        <w:pStyle w:val="a3"/>
        <w:ind w:left="420" w:firstLineChars="0" w:firstLine="0"/>
        <w:rPr>
          <w:rFonts w:asciiTheme="minorEastAsia" w:hAnsiTheme="minorEastAsia"/>
          <w:sz w:val="24"/>
          <w:szCs w:val="24"/>
        </w:rPr>
      </w:pPr>
      <w:r w:rsidRPr="004611E1">
        <w:rPr>
          <w:rFonts w:asciiTheme="minorEastAsia" w:hAnsiTheme="minorEastAsia" w:hint="eastAsia"/>
          <w:sz w:val="24"/>
          <w:szCs w:val="24"/>
        </w:rPr>
        <w:t>·</w:t>
      </w:r>
      <w:r w:rsidR="00DC7F91" w:rsidRPr="004611E1">
        <w:rPr>
          <w:rFonts w:asciiTheme="minorEastAsia" w:hAnsiTheme="minorEastAsia" w:hint="eastAsia"/>
          <w:sz w:val="24"/>
          <w:szCs w:val="24"/>
        </w:rPr>
        <w:t>将门口机安装于良好的目视水平高度、建议高度为160CM左右；</w:t>
      </w:r>
    </w:p>
    <w:p w:rsidR="00DC7F91" w:rsidRPr="004611E1" w:rsidRDefault="00DC7F91" w:rsidP="00392444">
      <w:pPr>
        <w:pStyle w:val="a3"/>
        <w:ind w:left="420" w:firstLineChars="0" w:firstLine="0"/>
        <w:rPr>
          <w:rFonts w:asciiTheme="minorEastAsia" w:hAnsiTheme="minorEastAsia"/>
          <w:sz w:val="24"/>
          <w:szCs w:val="24"/>
        </w:rPr>
      </w:pPr>
      <w:r w:rsidRPr="004611E1">
        <w:rPr>
          <w:rFonts w:asciiTheme="minorEastAsia" w:hAnsiTheme="minorEastAsia" w:hint="eastAsia"/>
          <w:sz w:val="24"/>
          <w:szCs w:val="24"/>
        </w:rPr>
        <w:t>·在安装过程中严禁带电操作；</w:t>
      </w:r>
    </w:p>
    <w:p w:rsidR="00DC7F91" w:rsidRPr="004611E1" w:rsidRDefault="00DC7F91" w:rsidP="00392444">
      <w:pPr>
        <w:pStyle w:val="a3"/>
        <w:ind w:left="420" w:firstLineChars="0" w:firstLine="0"/>
        <w:rPr>
          <w:rFonts w:asciiTheme="minorEastAsia" w:hAnsiTheme="minorEastAsia"/>
          <w:sz w:val="24"/>
          <w:szCs w:val="24"/>
        </w:rPr>
      </w:pPr>
      <w:r w:rsidRPr="004611E1">
        <w:rPr>
          <w:rFonts w:asciiTheme="minorEastAsia" w:hAnsiTheme="minorEastAsia" w:hint="eastAsia"/>
          <w:sz w:val="24"/>
          <w:szCs w:val="24"/>
        </w:rPr>
        <w:t>·对讲系统在布线时应与强电电缆保持最少30CM的距离，这样可防止不必要的干扰；</w:t>
      </w:r>
    </w:p>
    <w:p w:rsidR="00DC7F91" w:rsidRDefault="00DC7F91" w:rsidP="00392444">
      <w:pPr>
        <w:pStyle w:val="a3"/>
        <w:ind w:left="420" w:firstLineChars="0" w:firstLine="0"/>
        <w:rPr>
          <w:rFonts w:asciiTheme="minorEastAsia" w:hAnsiTheme="minorEastAsia"/>
          <w:sz w:val="24"/>
          <w:szCs w:val="24"/>
        </w:rPr>
      </w:pPr>
      <w:r w:rsidRPr="004611E1">
        <w:rPr>
          <w:rFonts w:asciiTheme="minorEastAsia" w:hAnsiTheme="minorEastAsia" w:hint="eastAsia"/>
          <w:sz w:val="24"/>
          <w:szCs w:val="24"/>
        </w:rPr>
        <w:t>·</w:t>
      </w:r>
      <w:r w:rsidR="00CA6141" w:rsidRPr="004611E1">
        <w:rPr>
          <w:rFonts w:asciiTheme="minorEastAsia" w:hAnsiTheme="minorEastAsia" w:hint="eastAsia"/>
          <w:sz w:val="24"/>
          <w:szCs w:val="24"/>
        </w:rPr>
        <w:t>在通电时，如发现有不正常情况，应立即切断电源，直到故障排除；</w:t>
      </w:r>
    </w:p>
    <w:p w:rsidR="00E21689" w:rsidRDefault="00050CA0" w:rsidP="00392444">
      <w:pPr>
        <w:pStyle w:val="a3"/>
        <w:ind w:left="420" w:firstLineChars="0" w:firstLine="0"/>
        <w:rPr>
          <w:sz w:val="24"/>
          <w:szCs w:val="24"/>
        </w:rPr>
      </w:pPr>
      <w:r>
        <w:rPr>
          <w:rFonts w:hint="eastAsia"/>
          <w:noProof/>
          <w:sz w:val="24"/>
          <w:szCs w:val="24"/>
        </w:rPr>
        <w:drawing>
          <wp:inline distT="0" distB="0" distL="0" distR="0">
            <wp:extent cx="4762500" cy="2924175"/>
            <wp:effectExtent l="19050" t="0" r="0" b="0"/>
            <wp:docPr id="1" name="图片 0"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5" cstate="print"/>
                    <a:stretch>
                      <a:fillRect/>
                    </a:stretch>
                  </pic:blipFill>
                  <pic:spPr>
                    <a:xfrm>
                      <a:off x="0" y="0"/>
                      <a:ext cx="4762500" cy="2924175"/>
                    </a:xfrm>
                    <a:prstGeom prst="rect">
                      <a:avLst/>
                    </a:prstGeom>
                  </pic:spPr>
                </pic:pic>
              </a:graphicData>
            </a:graphic>
          </wp:inline>
        </w:drawing>
      </w:r>
    </w:p>
    <w:p w:rsidR="00050CA0" w:rsidRDefault="00EB5B41" w:rsidP="00EB5B41">
      <w:pPr>
        <w:pStyle w:val="a3"/>
        <w:numPr>
          <w:ilvl w:val="0"/>
          <w:numId w:val="2"/>
        </w:numPr>
        <w:ind w:firstLineChars="0"/>
        <w:rPr>
          <w:sz w:val="24"/>
          <w:szCs w:val="24"/>
        </w:rPr>
      </w:pPr>
      <w:r>
        <w:rPr>
          <w:rFonts w:hint="eastAsia"/>
          <w:sz w:val="24"/>
          <w:szCs w:val="24"/>
        </w:rPr>
        <w:t>功能介绍</w:t>
      </w:r>
    </w:p>
    <w:p w:rsidR="00EB5B41" w:rsidRDefault="00EB5B41" w:rsidP="00EB5B41">
      <w:pPr>
        <w:pStyle w:val="a3"/>
        <w:ind w:left="870" w:firstLineChars="0" w:firstLine="0"/>
        <w:rPr>
          <w:rFonts w:asciiTheme="minorEastAsia" w:hAnsiTheme="minorEastAsia"/>
          <w:sz w:val="24"/>
          <w:szCs w:val="24"/>
        </w:rPr>
      </w:pPr>
      <w:r w:rsidRPr="006D0357">
        <w:rPr>
          <w:rFonts w:asciiTheme="minorEastAsia" w:hAnsiTheme="minorEastAsia" w:hint="eastAsia"/>
          <w:b/>
          <w:sz w:val="24"/>
          <w:szCs w:val="24"/>
        </w:rPr>
        <w:t>·</w:t>
      </w:r>
      <w:r w:rsidRPr="00EB5B41">
        <w:rPr>
          <w:rFonts w:asciiTheme="minorEastAsia" w:hAnsiTheme="minorEastAsia" w:hint="eastAsia"/>
          <w:sz w:val="24"/>
          <w:szCs w:val="24"/>
        </w:rPr>
        <w:t>可视、</w:t>
      </w:r>
      <w:r w:rsidR="006F37C0">
        <w:rPr>
          <w:rFonts w:asciiTheme="minorEastAsia" w:hAnsiTheme="minorEastAsia" w:hint="eastAsia"/>
          <w:sz w:val="24"/>
          <w:szCs w:val="24"/>
        </w:rPr>
        <w:t>对讲、监视、开锁；</w:t>
      </w:r>
    </w:p>
    <w:p w:rsidR="006F37C0" w:rsidRDefault="006F37C0" w:rsidP="00EB5B41">
      <w:pPr>
        <w:pStyle w:val="a3"/>
        <w:ind w:left="870" w:firstLineChars="0" w:firstLine="0"/>
        <w:rPr>
          <w:rFonts w:asciiTheme="minorEastAsia" w:hAnsiTheme="minorEastAsia"/>
          <w:b/>
          <w:sz w:val="24"/>
          <w:szCs w:val="24"/>
        </w:rPr>
      </w:pPr>
      <w:r w:rsidRPr="006D0357">
        <w:rPr>
          <w:rFonts w:asciiTheme="minorEastAsia" w:hAnsiTheme="minorEastAsia" w:hint="eastAsia"/>
          <w:b/>
          <w:sz w:val="24"/>
          <w:szCs w:val="24"/>
        </w:rPr>
        <w:t>·</w:t>
      </w:r>
      <w:r w:rsidR="00FC5B12" w:rsidRPr="00B51B97">
        <w:rPr>
          <w:rFonts w:asciiTheme="minorEastAsia" w:hAnsiTheme="minorEastAsia" w:hint="eastAsia"/>
          <w:sz w:val="24"/>
          <w:szCs w:val="24"/>
        </w:rPr>
        <w:t>总线制布线、一条超5类网线传输；</w:t>
      </w:r>
    </w:p>
    <w:p w:rsidR="00FC5B12" w:rsidRDefault="00FC5B12" w:rsidP="00EB5B41">
      <w:pPr>
        <w:pStyle w:val="a3"/>
        <w:ind w:left="870" w:firstLineChars="0" w:firstLine="0"/>
        <w:rPr>
          <w:rFonts w:asciiTheme="minorEastAsia" w:hAnsiTheme="minorEastAsia"/>
          <w:b/>
          <w:sz w:val="24"/>
          <w:szCs w:val="24"/>
        </w:rPr>
      </w:pPr>
      <w:r w:rsidRPr="006D0357">
        <w:rPr>
          <w:rFonts w:asciiTheme="minorEastAsia" w:hAnsiTheme="minorEastAsia" w:hint="eastAsia"/>
          <w:b/>
          <w:sz w:val="24"/>
          <w:szCs w:val="24"/>
        </w:rPr>
        <w:t>·</w:t>
      </w:r>
      <w:r w:rsidR="007E5693" w:rsidRPr="00DC27C2">
        <w:rPr>
          <w:rFonts w:asciiTheme="minorEastAsia" w:hAnsiTheme="minorEastAsia" w:hint="eastAsia"/>
          <w:sz w:val="24"/>
          <w:szCs w:val="24"/>
        </w:rPr>
        <w:t>门口机、室内分机皆有语音导航功能，更人性操作；</w:t>
      </w:r>
    </w:p>
    <w:p w:rsidR="007E5693" w:rsidRDefault="007E5693" w:rsidP="00EB5B41">
      <w:pPr>
        <w:pStyle w:val="a3"/>
        <w:ind w:left="870" w:firstLineChars="0" w:firstLine="0"/>
        <w:rPr>
          <w:rFonts w:asciiTheme="minorEastAsia" w:hAnsiTheme="minorEastAsia"/>
          <w:b/>
          <w:sz w:val="24"/>
          <w:szCs w:val="24"/>
        </w:rPr>
      </w:pPr>
      <w:r w:rsidRPr="006D0357">
        <w:rPr>
          <w:rFonts w:asciiTheme="minorEastAsia" w:hAnsiTheme="minorEastAsia" w:hint="eastAsia"/>
          <w:b/>
          <w:sz w:val="24"/>
          <w:szCs w:val="24"/>
        </w:rPr>
        <w:t>·</w:t>
      </w:r>
      <w:r w:rsidRPr="00DC27C2">
        <w:rPr>
          <w:rFonts w:asciiTheme="minorEastAsia" w:hAnsiTheme="minorEastAsia" w:hint="eastAsia"/>
          <w:sz w:val="24"/>
          <w:szCs w:val="24"/>
        </w:rPr>
        <w:t>室内分机有多首MP3音乐，供不同住户自由选择；</w:t>
      </w:r>
    </w:p>
    <w:p w:rsidR="007E5693" w:rsidRDefault="007E5693" w:rsidP="00EB5B41">
      <w:pPr>
        <w:pStyle w:val="a3"/>
        <w:ind w:left="870" w:firstLineChars="0" w:firstLine="0"/>
        <w:rPr>
          <w:rFonts w:asciiTheme="minorEastAsia" w:hAnsiTheme="minorEastAsia"/>
          <w:b/>
          <w:sz w:val="24"/>
          <w:szCs w:val="24"/>
        </w:rPr>
      </w:pPr>
      <w:r w:rsidRPr="006D0357">
        <w:rPr>
          <w:rFonts w:asciiTheme="minorEastAsia" w:hAnsiTheme="minorEastAsia" w:hint="eastAsia"/>
          <w:b/>
          <w:sz w:val="24"/>
          <w:szCs w:val="24"/>
        </w:rPr>
        <w:t>·</w:t>
      </w:r>
      <w:r w:rsidRPr="00DC27C2">
        <w:rPr>
          <w:rFonts w:asciiTheme="minorEastAsia" w:hAnsiTheme="minorEastAsia" w:hint="eastAsia"/>
          <w:sz w:val="24"/>
          <w:szCs w:val="24"/>
        </w:rPr>
        <w:t>室内分机零功耗待机；</w:t>
      </w:r>
    </w:p>
    <w:p w:rsidR="007E5693" w:rsidRDefault="007E5693" w:rsidP="00EB5B41">
      <w:pPr>
        <w:pStyle w:val="a3"/>
        <w:ind w:left="870" w:firstLineChars="0" w:firstLine="0"/>
        <w:rPr>
          <w:rFonts w:asciiTheme="minorEastAsia" w:hAnsiTheme="minorEastAsia"/>
          <w:sz w:val="24"/>
          <w:szCs w:val="24"/>
        </w:rPr>
      </w:pPr>
      <w:r w:rsidRPr="006D0357">
        <w:rPr>
          <w:rFonts w:asciiTheme="minorEastAsia" w:hAnsiTheme="minorEastAsia" w:hint="eastAsia"/>
          <w:b/>
          <w:sz w:val="24"/>
          <w:szCs w:val="24"/>
        </w:rPr>
        <w:t>·</w:t>
      </w:r>
      <w:r w:rsidRPr="00DC27C2">
        <w:rPr>
          <w:rFonts w:asciiTheme="minorEastAsia" w:hAnsiTheme="minorEastAsia" w:hint="eastAsia"/>
          <w:sz w:val="24"/>
          <w:szCs w:val="24"/>
        </w:rPr>
        <w:t>房号自动编写，全自动保存在楼层分配器上，户户隔离保护；</w:t>
      </w:r>
    </w:p>
    <w:p w:rsidR="00636F67" w:rsidRPr="00636F67" w:rsidRDefault="00636F67" w:rsidP="00636F67">
      <w:pPr>
        <w:pStyle w:val="a3"/>
        <w:numPr>
          <w:ilvl w:val="0"/>
          <w:numId w:val="2"/>
        </w:numPr>
        <w:ind w:firstLineChars="0"/>
        <w:rPr>
          <w:sz w:val="24"/>
          <w:szCs w:val="24"/>
        </w:rPr>
      </w:pPr>
      <w:r w:rsidRPr="00636F67">
        <w:rPr>
          <w:rFonts w:hint="eastAsia"/>
          <w:sz w:val="24"/>
          <w:szCs w:val="24"/>
        </w:rPr>
        <w:t>门口机介绍</w:t>
      </w:r>
    </w:p>
    <w:p w:rsidR="00636F67" w:rsidRDefault="004B52BE" w:rsidP="004B52BE">
      <w:pPr>
        <w:ind w:left="420"/>
        <w:rPr>
          <w:sz w:val="24"/>
          <w:szCs w:val="24"/>
        </w:rPr>
      </w:pPr>
      <w:r>
        <w:rPr>
          <w:rFonts w:hint="eastAsia"/>
          <w:sz w:val="24"/>
          <w:szCs w:val="24"/>
        </w:rPr>
        <w:t>门口机采用数字脉冲传输，总线制布线，可作为单元门口机，多门出入门口机。黑白、彩色</w:t>
      </w:r>
      <w:r>
        <w:rPr>
          <w:rFonts w:hint="eastAsia"/>
          <w:sz w:val="24"/>
          <w:szCs w:val="24"/>
        </w:rPr>
        <w:t>CCD</w:t>
      </w:r>
      <w:r>
        <w:rPr>
          <w:rFonts w:hint="eastAsia"/>
          <w:sz w:val="24"/>
          <w:szCs w:val="24"/>
        </w:rPr>
        <w:t>摄像头、夜光补偿清晰可见。</w:t>
      </w:r>
    </w:p>
    <w:tbl>
      <w:tblPr>
        <w:tblStyle w:val="a5"/>
        <w:tblW w:w="0" w:type="auto"/>
        <w:tblInd w:w="420" w:type="dxa"/>
        <w:tblLook w:val="04A0"/>
      </w:tblPr>
      <w:tblGrid>
        <w:gridCol w:w="4051"/>
        <w:gridCol w:w="4051"/>
      </w:tblGrid>
      <w:tr w:rsidR="005A39F4" w:rsidTr="00E518C4">
        <w:trPr>
          <w:trHeight w:val="397"/>
        </w:trPr>
        <w:tc>
          <w:tcPr>
            <w:tcW w:w="8102" w:type="dxa"/>
            <w:gridSpan w:val="2"/>
            <w:shd w:val="clear" w:color="auto" w:fill="F2F2F2" w:themeFill="background1" w:themeFillShade="F2"/>
          </w:tcPr>
          <w:p w:rsidR="005A39F4" w:rsidRDefault="005A39F4" w:rsidP="005A39F4">
            <w:pPr>
              <w:jc w:val="center"/>
              <w:rPr>
                <w:sz w:val="24"/>
                <w:szCs w:val="24"/>
              </w:rPr>
            </w:pPr>
            <w:r>
              <w:rPr>
                <w:rFonts w:hint="eastAsia"/>
                <w:sz w:val="24"/>
                <w:szCs w:val="24"/>
              </w:rPr>
              <w:t>基本功能</w:t>
            </w:r>
          </w:p>
        </w:tc>
      </w:tr>
      <w:tr w:rsidR="005A39F4" w:rsidTr="00E518C4">
        <w:trPr>
          <w:trHeight w:val="397"/>
        </w:trPr>
        <w:tc>
          <w:tcPr>
            <w:tcW w:w="4051" w:type="dxa"/>
          </w:tcPr>
          <w:p w:rsidR="005A39F4" w:rsidRDefault="005A39F4" w:rsidP="004B52BE">
            <w:pPr>
              <w:rPr>
                <w:sz w:val="24"/>
                <w:szCs w:val="24"/>
              </w:rPr>
            </w:pPr>
            <w:r>
              <w:rPr>
                <w:rFonts w:hint="eastAsia"/>
                <w:sz w:val="24"/>
                <w:szCs w:val="24"/>
              </w:rPr>
              <w:t>液晶</w:t>
            </w:r>
            <w:r w:rsidR="00AC3415">
              <w:rPr>
                <w:rFonts w:hint="eastAsia"/>
                <w:sz w:val="24"/>
                <w:szCs w:val="24"/>
              </w:rPr>
              <w:t>中文或英文、数字显示</w:t>
            </w:r>
          </w:p>
        </w:tc>
        <w:tc>
          <w:tcPr>
            <w:tcW w:w="4051" w:type="dxa"/>
          </w:tcPr>
          <w:p w:rsidR="005A39F4" w:rsidRDefault="00AC3415" w:rsidP="004B52BE">
            <w:pPr>
              <w:rPr>
                <w:sz w:val="24"/>
                <w:szCs w:val="24"/>
              </w:rPr>
            </w:pPr>
            <w:r>
              <w:rPr>
                <w:rFonts w:hint="eastAsia"/>
                <w:sz w:val="24"/>
                <w:szCs w:val="24"/>
              </w:rPr>
              <w:t>可视、对讲、开锁</w:t>
            </w:r>
          </w:p>
        </w:tc>
      </w:tr>
      <w:tr w:rsidR="005A39F4" w:rsidTr="00E518C4">
        <w:trPr>
          <w:trHeight w:val="397"/>
        </w:trPr>
        <w:tc>
          <w:tcPr>
            <w:tcW w:w="4051" w:type="dxa"/>
          </w:tcPr>
          <w:p w:rsidR="005A39F4" w:rsidRDefault="00AC3415" w:rsidP="004B52BE">
            <w:pPr>
              <w:rPr>
                <w:sz w:val="24"/>
                <w:szCs w:val="24"/>
              </w:rPr>
            </w:pPr>
            <w:r>
              <w:rPr>
                <w:rFonts w:hint="eastAsia"/>
                <w:sz w:val="24"/>
                <w:szCs w:val="24"/>
              </w:rPr>
              <w:t>公共密码开锁</w:t>
            </w:r>
          </w:p>
        </w:tc>
        <w:tc>
          <w:tcPr>
            <w:tcW w:w="4051" w:type="dxa"/>
          </w:tcPr>
          <w:p w:rsidR="005A39F4" w:rsidRDefault="00AC3415" w:rsidP="004B52BE">
            <w:pPr>
              <w:rPr>
                <w:sz w:val="24"/>
                <w:szCs w:val="24"/>
              </w:rPr>
            </w:pPr>
            <w:r>
              <w:rPr>
                <w:rFonts w:hint="eastAsia"/>
                <w:sz w:val="24"/>
                <w:szCs w:val="24"/>
              </w:rPr>
              <w:t>语音引导</w:t>
            </w:r>
          </w:p>
        </w:tc>
      </w:tr>
      <w:tr w:rsidR="005A39F4" w:rsidTr="00E518C4">
        <w:trPr>
          <w:trHeight w:val="397"/>
        </w:trPr>
        <w:tc>
          <w:tcPr>
            <w:tcW w:w="4051" w:type="dxa"/>
          </w:tcPr>
          <w:p w:rsidR="005A39F4" w:rsidRDefault="00AC3415" w:rsidP="004B52BE">
            <w:pPr>
              <w:rPr>
                <w:sz w:val="24"/>
                <w:szCs w:val="24"/>
              </w:rPr>
            </w:pPr>
            <w:r>
              <w:rPr>
                <w:rFonts w:hint="eastAsia"/>
                <w:sz w:val="24"/>
                <w:szCs w:val="24"/>
              </w:rPr>
              <w:t>门禁开锁</w:t>
            </w:r>
          </w:p>
        </w:tc>
        <w:tc>
          <w:tcPr>
            <w:tcW w:w="4051" w:type="dxa"/>
          </w:tcPr>
          <w:p w:rsidR="005A39F4" w:rsidRDefault="00AC3415" w:rsidP="004B52BE">
            <w:pPr>
              <w:rPr>
                <w:sz w:val="24"/>
                <w:szCs w:val="24"/>
              </w:rPr>
            </w:pPr>
            <w:r>
              <w:rPr>
                <w:rFonts w:hint="eastAsia"/>
                <w:sz w:val="24"/>
                <w:szCs w:val="24"/>
              </w:rPr>
              <w:t>语音留言（扩展功能）</w:t>
            </w:r>
          </w:p>
        </w:tc>
      </w:tr>
    </w:tbl>
    <w:p w:rsidR="004B52BE" w:rsidRDefault="004B52BE" w:rsidP="004B52BE">
      <w:pPr>
        <w:ind w:left="420"/>
        <w:rPr>
          <w:sz w:val="24"/>
          <w:szCs w:val="24"/>
        </w:rPr>
      </w:pPr>
    </w:p>
    <w:p w:rsidR="0004057C" w:rsidRDefault="0004057C" w:rsidP="004B52BE">
      <w:pPr>
        <w:ind w:left="420"/>
        <w:rPr>
          <w:sz w:val="24"/>
          <w:szCs w:val="24"/>
        </w:rPr>
      </w:pPr>
    </w:p>
    <w:tbl>
      <w:tblPr>
        <w:tblStyle w:val="a5"/>
        <w:tblW w:w="0" w:type="auto"/>
        <w:tblInd w:w="420" w:type="dxa"/>
        <w:tblLook w:val="04A0"/>
      </w:tblPr>
      <w:tblGrid>
        <w:gridCol w:w="4051"/>
        <w:gridCol w:w="4051"/>
      </w:tblGrid>
      <w:tr w:rsidR="0004057C" w:rsidTr="000C08F2">
        <w:tc>
          <w:tcPr>
            <w:tcW w:w="8102" w:type="dxa"/>
            <w:gridSpan w:val="2"/>
          </w:tcPr>
          <w:p w:rsidR="0004057C" w:rsidRDefault="0004057C" w:rsidP="00500A78">
            <w:pPr>
              <w:jc w:val="center"/>
              <w:rPr>
                <w:sz w:val="24"/>
                <w:szCs w:val="24"/>
              </w:rPr>
            </w:pPr>
            <w:r>
              <w:rPr>
                <w:rFonts w:hint="eastAsia"/>
                <w:sz w:val="24"/>
                <w:szCs w:val="24"/>
              </w:rPr>
              <w:lastRenderedPageBreak/>
              <w:t>技术参数</w:t>
            </w:r>
          </w:p>
        </w:tc>
      </w:tr>
      <w:tr w:rsidR="0004057C" w:rsidTr="0004057C">
        <w:tc>
          <w:tcPr>
            <w:tcW w:w="4051" w:type="dxa"/>
          </w:tcPr>
          <w:p w:rsidR="0004057C" w:rsidRDefault="0004057C" w:rsidP="004B52BE">
            <w:pPr>
              <w:rPr>
                <w:sz w:val="24"/>
                <w:szCs w:val="24"/>
              </w:rPr>
            </w:pPr>
            <w:r>
              <w:rPr>
                <w:rFonts w:hint="eastAsia"/>
                <w:sz w:val="24"/>
                <w:szCs w:val="24"/>
              </w:rPr>
              <w:t>工作电压：</w:t>
            </w:r>
            <w:r>
              <w:rPr>
                <w:rFonts w:hint="eastAsia"/>
                <w:sz w:val="24"/>
                <w:szCs w:val="24"/>
              </w:rPr>
              <w:t>DC18V</w:t>
            </w:r>
          </w:p>
        </w:tc>
        <w:tc>
          <w:tcPr>
            <w:tcW w:w="4051" w:type="dxa"/>
          </w:tcPr>
          <w:p w:rsidR="0004057C" w:rsidRDefault="0004057C" w:rsidP="004B52BE">
            <w:pPr>
              <w:rPr>
                <w:sz w:val="24"/>
                <w:szCs w:val="24"/>
              </w:rPr>
            </w:pPr>
            <w:r>
              <w:rPr>
                <w:rFonts w:hint="eastAsia"/>
                <w:sz w:val="24"/>
                <w:szCs w:val="24"/>
              </w:rPr>
              <w:t>工作电流：</w:t>
            </w:r>
            <w:r>
              <w:rPr>
                <w:rFonts w:hint="eastAsia"/>
                <w:sz w:val="24"/>
                <w:szCs w:val="24"/>
              </w:rPr>
              <w:t>240mA</w:t>
            </w:r>
          </w:p>
        </w:tc>
      </w:tr>
      <w:tr w:rsidR="0004057C" w:rsidTr="0004057C">
        <w:tc>
          <w:tcPr>
            <w:tcW w:w="4051" w:type="dxa"/>
          </w:tcPr>
          <w:p w:rsidR="0004057C" w:rsidRDefault="0004057C" w:rsidP="004B52BE">
            <w:pPr>
              <w:rPr>
                <w:sz w:val="24"/>
                <w:szCs w:val="24"/>
              </w:rPr>
            </w:pPr>
            <w:r>
              <w:rPr>
                <w:rFonts w:hint="eastAsia"/>
                <w:sz w:val="24"/>
                <w:szCs w:val="24"/>
              </w:rPr>
              <w:t>待机电流：</w:t>
            </w:r>
            <w:r>
              <w:rPr>
                <w:rFonts w:hint="eastAsia"/>
                <w:sz w:val="24"/>
                <w:szCs w:val="24"/>
              </w:rPr>
              <w:t>140mA</w:t>
            </w:r>
          </w:p>
        </w:tc>
        <w:tc>
          <w:tcPr>
            <w:tcW w:w="4051" w:type="dxa"/>
          </w:tcPr>
          <w:p w:rsidR="0004057C" w:rsidRDefault="0004057C" w:rsidP="004B52BE">
            <w:pPr>
              <w:rPr>
                <w:sz w:val="24"/>
                <w:szCs w:val="24"/>
              </w:rPr>
            </w:pPr>
            <w:r>
              <w:rPr>
                <w:rFonts w:hint="eastAsia"/>
                <w:sz w:val="24"/>
                <w:szCs w:val="24"/>
              </w:rPr>
              <w:t>最低照度：</w:t>
            </w:r>
            <w:r>
              <w:rPr>
                <w:rFonts w:hint="eastAsia"/>
                <w:sz w:val="24"/>
                <w:szCs w:val="24"/>
              </w:rPr>
              <w:t>0.05LuX</w:t>
            </w:r>
          </w:p>
        </w:tc>
      </w:tr>
      <w:tr w:rsidR="0004057C" w:rsidTr="0004057C">
        <w:tc>
          <w:tcPr>
            <w:tcW w:w="4051" w:type="dxa"/>
          </w:tcPr>
          <w:p w:rsidR="0004057C" w:rsidRDefault="0004057C" w:rsidP="004B52BE">
            <w:pPr>
              <w:rPr>
                <w:sz w:val="24"/>
                <w:szCs w:val="24"/>
              </w:rPr>
            </w:pPr>
            <w:r>
              <w:rPr>
                <w:rFonts w:hint="eastAsia"/>
                <w:sz w:val="24"/>
                <w:szCs w:val="24"/>
              </w:rPr>
              <w:t>摄像头：</w:t>
            </w:r>
            <w:r>
              <w:rPr>
                <w:rFonts w:hint="eastAsia"/>
                <w:sz w:val="24"/>
                <w:szCs w:val="24"/>
              </w:rPr>
              <w:t>1/3</w:t>
            </w:r>
            <w:r>
              <w:rPr>
                <w:sz w:val="24"/>
                <w:szCs w:val="24"/>
              </w:rPr>
              <w:t>”</w:t>
            </w:r>
            <w:r>
              <w:rPr>
                <w:rFonts w:hint="eastAsia"/>
                <w:sz w:val="24"/>
                <w:szCs w:val="24"/>
              </w:rPr>
              <w:t>CCD</w:t>
            </w:r>
            <w:r>
              <w:rPr>
                <w:rFonts w:hint="eastAsia"/>
                <w:sz w:val="24"/>
                <w:szCs w:val="24"/>
              </w:rPr>
              <w:t>镜头</w:t>
            </w:r>
          </w:p>
        </w:tc>
        <w:tc>
          <w:tcPr>
            <w:tcW w:w="4051" w:type="dxa"/>
          </w:tcPr>
          <w:p w:rsidR="0004057C" w:rsidRDefault="00350C14" w:rsidP="004B52BE">
            <w:pPr>
              <w:rPr>
                <w:sz w:val="24"/>
                <w:szCs w:val="24"/>
              </w:rPr>
            </w:pPr>
            <w:r>
              <w:rPr>
                <w:rFonts w:hint="eastAsia"/>
                <w:sz w:val="24"/>
                <w:szCs w:val="24"/>
              </w:rPr>
              <w:t>通话时间：</w:t>
            </w:r>
            <w:r>
              <w:rPr>
                <w:rFonts w:hint="eastAsia"/>
                <w:sz w:val="24"/>
                <w:szCs w:val="24"/>
              </w:rPr>
              <w:t>2</w:t>
            </w:r>
            <w:r>
              <w:rPr>
                <w:rFonts w:hint="eastAsia"/>
                <w:sz w:val="24"/>
                <w:szCs w:val="24"/>
              </w:rPr>
              <w:t>分钟</w:t>
            </w:r>
          </w:p>
        </w:tc>
      </w:tr>
      <w:tr w:rsidR="0004057C" w:rsidTr="0004057C">
        <w:tc>
          <w:tcPr>
            <w:tcW w:w="4051" w:type="dxa"/>
          </w:tcPr>
          <w:p w:rsidR="0004057C" w:rsidRDefault="00350C14" w:rsidP="004B52BE">
            <w:pPr>
              <w:rPr>
                <w:sz w:val="24"/>
                <w:szCs w:val="24"/>
              </w:rPr>
            </w:pPr>
            <w:r>
              <w:rPr>
                <w:rFonts w:hint="eastAsia"/>
                <w:sz w:val="24"/>
                <w:szCs w:val="24"/>
              </w:rPr>
              <w:t>解析度：</w:t>
            </w:r>
            <w:r>
              <w:rPr>
                <w:rFonts w:hint="eastAsia"/>
                <w:sz w:val="24"/>
                <w:szCs w:val="24"/>
              </w:rPr>
              <w:t>800TVLine</w:t>
            </w:r>
          </w:p>
        </w:tc>
        <w:tc>
          <w:tcPr>
            <w:tcW w:w="4051" w:type="dxa"/>
          </w:tcPr>
          <w:p w:rsidR="0004057C" w:rsidRDefault="00350C14" w:rsidP="004B52BE">
            <w:pPr>
              <w:rPr>
                <w:sz w:val="24"/>
                <w:szCs w:val="24"/>
              </w:rPr>
            </w:pPr>
            <w:r>
              <w:rPr>
                <w:rFonts w:hint="eastAsia"/>
                <w:sz w:val="24"/>
                <w:szCs w:val="24"/>
              </w:rPr>
              <w:t>通话方式：双向通话</w:t>
            </w:r>
          </w:p>
        </w:tc>
      </w:tr>
      <w:tr w:rsidR="0004057C" w:rsidTr="0004057C">
        <w:tc>
          <w:tcPr>
            <w:tcW w:w="4051" w:type="dxa"/>
          </w:tcPr>
          <w:p w:rsidR="0004057C" w:rsidRDefault="00350C14" w:rsidP="004B52BE">
            <w:pPr>
              <w:rPr>
                <w:sz w:val="24"/>
                <w:szCs w:val="24"/>
              </w:rPr>
            </w:pPr>
            <w:r>
              <w:rPr>
                <w:rFonts w:hint="eastAsia"/>
                <w:sz w:val="24"/>
                <w:szCs w:val="24"/>
              </w:rPr>
              <w:t>可接分机：</w:t>
            </w:r>
            <w:r>
              <w:rPr>
                <w:rFonts w:hint="eastAsia"/>
                <w:sz w:val="24"/>
                <w:szCs w:val="24"/>
              </w:rPr>
              <w:t>9999</w:t>
            </w:r>
            <w:r>
              <w:rPr>
                <w:rFonts w:hint="eastAsia"/>
                <w:sz w:val="24"/>
                <w:szCs w:val="24"/>
              </w:rPr>
              <w:t>台室内机</w:t>
            </w:r>
          </w:p>
        </w:tc>
        <w:tc>
          <w:tcPr>
            <w:tcW w:w="4051" w:type="dxa"/>
          </w:tcPr>
          <w:p w:rsidR="0004057C" w:rsidRDefault="00350C14" w:rsidP="004B52BE">
            <w:pPr>
              <w:rPr>
                <w:sz w:val="24"/>
                <w:szCs w:val="24"/>
              </w:rPr>
            </w:pPr>
            <w:r>
              <w:rPr>
                <w:rFonts w:hint="eastAsia"/>
                <w:sz w:val="24"/>
                <w:szCs w:val="24"/>
              </w:rPr>
              <w:t>传输方式：叉分网线传输</w:t>
            </w:r>
          </w:p>
        </w:tc>
      </w:tr>
    </w:tbl>
    <w:p w:rsidR="0004057C" w:rsidRPr="004337E2" w:rsidRDefault="004337E2" w:rsidP="004337E2">
      <w:pPr>
        <w:pStyle w:val="a3"/>
        <w:numPr>
          <w:ilvl w:val="0"/>
          <w:numId w:val="3"/>
        </w:numPr>
        <w:ind w:firstLineChars="0"/>
        <w:rPr>
          <w:sz w:val="24"/>
          <w:szCs w:val="24"/>
        </w:rPr>
      </w:pPr>
      <w:r w:rsidRPr="004337E2">
        <w:rPr>
          <w:rFonts w:hint="eastAsia"/>
          <w:sz w:val="24"/>
          <w:szCs w:val="24"/>
        </w:rPr>
        <w:t>门口机功能设置</w:t>
      </w:r>
    </w:p>
    <w:p w:rsidR="004337E2" w:rsidRDefault="004337E2" w:rsidP="004337E2">
      <w:pPr>
        <w:pStyle w:val="a3"/>
        <w:ind w:left="360" w:firstLineChars="0" w:firstLine="0"/>
        <w:rPr>
          <w:sz w:val="24"/>
          <w:szCs w:val="24"/>
        </w:rPr>
      </w:pPr>
      <w:r>
        <w:rPr>
          <w:rFonts w:hint="eastAsia"/>
          <w:sz w:val="24"/>
          <w:szCs w:val="24"/>
        </w:rPr>
        <w:t>在待机状态下，输</w:t>
      </w:r>
      <w:r>
        <w:rPr>
          <w:rFonts w:hint="eastAsia"/>
          <w:sz w:val="24"/>
          <w:szCs w:val="24"/>
        </w:rPr>
        <w:t>#552655#</w:t>
      </w:r>
      <w:r>
        <w:rPr>
          <w:rFonts w:hint="eastAsia"/>
          <w:sz w:val="24"/>
          <w:szCs w:val="24"/>
        </w:rPr>
        <w:t>，</w:t>
      </w:r>
      <w:r w:rsidR="00B66C8A">
        <w:rPr>
          <w:rFonts w:hint="eastAsia"/>
          <w:sz w:val="24"/>
          <w:szCs w:val="24"/>
        </w:rPr>
        <w:t>进入功能设置选项界面，</w:t>
      </w:r>
      <w:r w:rsidR="00B66C8A">
        <w:rPr>
          <w:rFonts w:hint="eastAsia"/>
          <w:sz w:val="24"/>
          <w:szCs w:val="24"/>
        </w:rPr>
        <w:t>LED</w:t>
      </w:r>
      <w:r w:rsidR="00B66C8A">
        <w:rPr>
          <w:rFonts w:hint="eastAsia"/>
          <w:sz w:val="24"/>
          <w:szCs w:val="24"/>
        </w:rPr>
        <w:t>数码门口主机则会显示</w:t>
      </w:r>
      <w:r w:rsidR="00B66C8A">
        <w:rPr>
          <w:sz w:val="24"/>
          <w:szCs w:val="24"/>
        </w:rPr>
        <w:t>”</w:t>
      </w:r>
      <w:r w:rsidR="00B66C8A">
        <w:rPr>
          <w:rFonts w:hint="eastAsia"/>
          <w:sz w:val="24"/>
          <w:szCs w:val="24"/>
        </w:rPr>
        <w:t>1.2.3.4.</w:t>
      </w:r>
      <w:r w:rsidR="00B66C8A">
        <w:rPr>
          <w:sz w:val="24"/>
          <w:szCs w:val="24"/>
        </w:rPr>
        <w:t>”</w:t>
      </w:r>
      <w:r w:rsidR="00B66C8A">
        <w:rPr>
          <w:rFonts w:hint="eastAsia"/>
          <w:sz w:val="24"/>
          <w:szCs w:val="24"/>
        </w:rPr>
        <w:t>功能选择代码（</w:t>
      </w:r>
      <w:r w:rsidR="00B66C8A">
        <w:rPr>
          <w:rFonts w:hint="eastAsia"/>
          <w:sz w:val="24"/>
          <w:szCs w:val="24"/>
        </w:rPr>
        <w:t>1.</w:t>
      </w:r>
      <w:r w:rsidR="00B66C8A">
        <w:rPr>
          <w:rFonts w:hint="eastAsia"/>
          <w:sz w:val="24"/>
          <w:szCs w:val="24"/>
        </w:rPr>
        <w:t>智能编分机房号</w:t>
      </w:r>
      <w:r w:rsidR="00B66C8A">
        <w:rPr>
          <w:rFonts w:hint="eastAsia"/>
          <w:sz w:val="24"/>
          <w:szCs w:val="24"/>
        </w:rPr>
        <w:t xml:space="preserve"> 2.</w:t>
      </w:r>
      <w:r w:rsidR="00B66C8A">
        <w:rPr>
          <w:rFonts w:hint="eastAsia"/>
          <w:sz w:val="24"/>
          <w:szCs w:val="24"/>
        </w:rPr>
        <w:t>编设单元号</w:t>
      </w:r>
      <w:r w:rsidR="00B66C8A">
        <w:rPr>
          <w:rFonts w:hint="eastAsia"/>
          <w:sz w:val="24"/>
          <w:szCs w:val="24"/>
        </w:rPr>
        <w:t xml:space="preserve"> 3.</w:t>
      </w:r>
      <w:r w:rsidR="00B66C8A">
        <w:rPr>
          <w:rFonts w:hint="eastAsia"/>
          <w:sz w:val="24"/>
          <w:szCs w:val="24"/>
        </w:rPr>
        <w:t>设置开锁密码</w:t>
      </w:r>
      <w:r w:rsidR="00B66C8A">
        <w:rPr>
          <w:rFonts w:hint="eastAsia"/>
          <w:sz w:val="24"/>
          <w:szCs w:val="24"/>
        </w:rPr>
        <w:t xml:space="preserve"> 4.</w:t>
      </w:r>
      <w:r w:rsidR="00B66C8A">
        <w:rPr>
          <w:rFonts w:hint="eastAsia"/>
          <w:sz w:val="24"/>
          <w:szCs w:val="24"/>
        </w:rPr>
        <w:t>设置权限密码）；中文显示门口主机则会直接显示括号内中文提示语。</w:t>
      </w:r>
    </w:p>
    <w:p w:rsidR="00B66C8A" w:rsidRDefault="003A09C5" w:rsidP="004337E2">
      <w:pPr>
        <w:pStyle w:val="a3"/>
        <w:ind w:left="360" w:firstLineChars="0" w:firstLine="0"/>
        <w:rPr>
          <w:sz w:val="24"/>
          <w:szCs w:val="24"/>
        </w:rPr>
      </w:pPr>
      <w:r>
        <w:rPr>
          <w:rFonts w:hint="eastAsia"/>
          <w:sz w:val="24"/>
          <w:szCs w:val="24"/>
        </w:rPr>
        <w:t>选择</w:t>
      </w:r>
      <w:r>
        <w:rPr>
          <w:rFonts w:hint="eastAsia"/>
          <w:sz w:val="24"/>
          <w:szCs w:val="24"/>
        </w:rPr>
        <w:t>1</w:t>
      </w:r>
      <w:r>
        <w:rPr>
          <w:rFonts w:hint="eastAsia"/>
          <w:sz w:val="24"/>
          <w:szCs w:val="24"/>
        </w:rPr>
        <w:t>：智能编写房号</w:t>
      </w:r>
    </w:p>
    <w:p w:rsidR="004337E2" w:rsidRDefault="00955C75" w:rsidP="00955C75">
      <w:pPr>
        <w:pStyle w:val="a3"/>
        <w:ind w:left="360" w:firstLineChars="0" w:firstLine="0"/>
        <w:rPr>
          <w:rFonts w:asciiTheme="minorEastAsia" w:hAnsiTheme="minorEastAsia"/>
          <w:sz w:val="24"/>
          <w:szCs w:val="24"/>
        </w:rPr>
      </w:pPr>
      <w:r w:rsidRPr="00955C75">
        <w:rPr>
          <w:rFonts w:asciiTheme="minorEastAsia" w:hAnsiTheme="minorEastAsia" w:hint="eastAsia"/>
          <w:sz w:val="24"/>
          <w:szCs w:val="24"/>
        </w:rPr>
        <w:t>●</w:t>
      </w:r>
      <w:r>
        <w:rPr>
          <w:rFonts w:asciiTheme="minorEastAsia" w:hAnsiTheme="minorEastAsia" w:hint="eastAsia"/>
          <w:sz w:val="24"/>
          <w:szCs w:val="24"/>
        </w:rPr>
        <w:t>在待机状态下，输入#552622#，按1进入智能编房号模式，LED数码门口主机则显示</w:t>
      </w:r>
      <w:r>
        <w:rPr>
          <w:rFonts w:asciiTheme="minorEastAsia" w:hAnsiTheme="minorEastAsia"/>
          <w:sz w:val="24"/>
          <w:szCs w:val="24"/>
        </w:rPr>
        <w:t>”</w:t>
      </w:r>
      <w:r>
        <w:rPr>
          <w:rFonts w:asciiTheme="minorEastAsia" w:hAnsiTheme="minorEastAsia" w:hint="eastAsia"/>
          <w:sz w:val="24"/>
          <w:szCs w:val="24"/>
        </w:rPr>
        <w:t>P._ _ _</w:t>
      </w:r>
      <w:r>
        <w:rPr>
          <w:rFonts w:asciiTheme="minorEastAsia" w:hAnsiTheme="minorEastAsia"/>
          <w:sz w:val="24"/>
          <w:szCs w:val="24"/>
        </w:rPr>
        <w:t>”</w:t>
      </w:r>
      <w:r>
        <w:rPr>
          <w:rFonts w:asciiTheme="minorEastAsia" w:hAnsiTheme="minorEastAsia" w:hint="eastAsia"/>
          <w:sz w:val="24"/>
          <w:szCs w:val="24"/>
        </w:rPr>
        <w:t>（表示请输入6位操作权限密码），如果权限密从未修改过则输入出厂初始密123456，如果已修改则输入最后修改的新权限密码，如果显示</w:t>
      </w:r>
      <w:r>
        <w:rPr>
          <w:rFonts w:asciiTheme="minorEastAsia" w:hAnsiTheme="minorEastAsia"/>
          <w:sz w:val="24"/>
          <w:szCs w:val="24"/>
        </w:rPr>
        <w:t>”</w:t>
      </w:r>
      <w:r>
        <w:rPr>
          <w:rFonts w:asciiTheme="minorEastAsia" w:hAnsiTheme="minorEastAsia" w:hint="eastAsia"/>
          <w:sz w:val="24"/>
          <w:szCs w:val="24"/>
        </w:rPr>
        <w:t>_NO_</w:t>
      </w:r>
      <w:r>
        <w:rPr>
          <w:rFonts w:asciiTheme="minorEastAsia" w:hAnsiTheme="minorEastAsia"/>
          <w:sz w:val="24"/>
          <w:szCs w:val="24"/>
        </w:rPr>
        <w:t>”</w:t>
      </w:r>
      <w:r>
        <w:rPr>
          <w:rFonts w:asciiTheme="minorEastAsia" w:hAnsiTheme="minorEastAsia" w:hint="eastAsia"/>
          <w:sz w:val="24"/>
          <w:szCs w:val="24"/>
        </w:rPr>
        <w:t>（表示输入权限密码错误而无权进入下一步操作），如果显示</w:t>
      </w:r>
      <w:r>
        <w:rPr>
          <w:rFonts w:asciiTheme="minorEastAsia" w:hAnsiTheme="minorEastAsia"/>
          <w:sz w:val="24"/>
          <w:szCs w:val="24"/>
        </w:rPr>
        <w:t>”</w:t>
      </w:r>
      <w:r>
        <w:rPr>
          <w:rFonts w:asciiTheme="minorEastAsia" w:hAnsiTheme="minorEastAsia" w:hint="eastAsia"/>
          <w:sz w:val="24"/>
          <w:szCs w:val="24"/>
        </w:rPr>
        <w:t>_IN_</w:t>
      </w:r>
      <w:r>
        <w:rPr>
          <w:rFonts w:asciiTheme="minorEastAsia" w:hAnsiTheme="minorEastAsia"/>
          <w:sz w:val="24"/>
          <w:szCs w:val="24"/>
        </w:rPr>
        <w:t>”</w:t>
      </w:r>
      <w:r w:rsidR="008824BE">
        <w:rPr>
          <w:rFonts w:asciiTheme="minorEastAsia" w:hAnsiTheme="minorEastAsia" w:hint="eastAsia"/>
          <w:sz w:val="24"/>
          <w:szCs w:val="24"/>
        </w:rPr>
        <w:t>（表示输入权限密码正确已进入下一步操作了），此时门口主机会自动检测楼层平台，并显示检测到的楼层平台数量001、002、003</w:t>
      </w:r>
      <w:r w:rsidR="008824BE">
        <w:rPr>
          <w:rFonts w:asciiTheme="minorEastAsia" w:hAnsiTheme="minorEastAsia"/>
          <w:sz w:val="24"/>
          <w:szCs w:val="24"/>
        </w:rPr>
        <w:t>…</w:t>
      </w:r>
      <w:r w:rsidR="008824BE">
        <w:rPr>
          <w:rFonts w:asciiTheme="minorEastAsia" w:hAnsiTheme="minorEastAsia" w:hint="eastAsia"/>
          <w:sz w:val="24"/>
          <w:szCs w:val="24"/>
        </w:rPr>
        <w:t>..，检测完毕后显示的楼层平台总数量，5秒后会显示</w:t>
      </w:r>
      <w:r w:rsidR="008824BE">
        <w:rPr>
          <w:rFonts w:asciiTheme="minorEastAsia" w:hAnsiTheme="minorEastAsia"/>
          <w:sz w:val="24"/>
          <w:szCs w:val="24"/>
        </w:rPr>
        <w:t>”</w:t>
      </w:r>
      <w:r w:rsidR="008824BE">
        <w:rPr>
          <w:rFonts w:asciiTheme="minorEastAsia" w:hAnsiTheme="minorEastAsia" w:hint="eastAsia"/>
          <w:sz w:val="24"/>
          <w:szCs w:val="24"/>
        </w:rPr>
        <w:t>L._ _ _</w:t>
      </w:r>
      <w:r w:rsidR="008824BE">
        <w:rPr>
          <w:rFonts w:asciiTheme="minorEastAsia" w:hAnsiTheme="minorEastAsia"/>
          <w:sz w:val="24"/>
          <w:szCs w:val="24"/>
        </w:rPr>
        <w:t>”</w:t>
      </w:r>
      <w:r w:rsidR="008824BE">
        <w:rPr>
          <w:rFonts w:asciiTheme="minorEastAsia" w:hAnsiTheme="minorEastAsia" w:hint="eastAsia"/>
          <w:sz w:val="24"/>
          <w:szCs w:val="24"/>
        </w:rPr>
        <w:t>(表示请输入4</w:t>
      </w:r>
      <w:r w:rsidR="00182FA1">
        <w:rPr>
          <w:rFonts w:asciiTheme="minorEastAsia" w:hAnsiTheme="minorEastAsia" w:hint="eastAsia"/>
          <w:sz w:val="24"/>
          <w:szCs w:val="24"/>
        </w:rPr>
        <w:t>位数的楼层结构模式</w:t>
      </w:r>
      <w:r w:rsidR="008824BE">
        <w:rPr>
          <w:rFonts w:asciiTheme="minorEastAsia" w:hAnsiTheme="minorEastAsia" w:hint="eastAsia"/>
          <w:sz w:val="24"/>
          <w:szCs w:val="24"/>
        </w:rPr>
        <w:t>)</w:t>
      </w:r>
      <w:r w:rsidR="00182FA1">
        <w:rPr>
          <w:rFonts w:asciiTheme="minorEastAsia" w:hAnsiTheme="minorEastAsia" w:hint="eastAsia"/>
          <w:sz w:val="24"/>
          <w:szCs w:val="24"/>
        </w:rPr>
        <w:t>，</w:t>
      </w:r>
      <w:r w:rsidR="00BF7F77">
        <w:rPr>
          <w:rFonts w:asciiTheme="minorEastAsia" w:hAnsiTheme="minorEastAsia" w:hint="eastAsia"/>
          <w:sz w:val="24"/>
          <w:szCs w:val="24"/>
        </w:rPr>
        <w:t>此时可根据现场安装的实际情况输入想要设置的楼层平台和</w:t>
      </w:r>
      <w:r w:rsidR="00232354">
        <w:rPr>
          <w:rFonts w:asciiTheme="minorEastAsia" w:hAnsiTheme="minorEastAsia" w:hint="eastAsia"/>
          <w:sz w:val="24"/>
          <w:szCs w:val="24"/>
        </w:rPr>
        <w:t>房号结构模式。</w:t>
      </w:r>
    </w:p>
    <w:p w:rsidR="00AB4179" w:rsidRDefault="00AB4179"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（1）单层共用楼层解码器模式：</w:t>
      </w:r>
      <w:r w:rsidR="00CA40B2">
        <w:rPr>
          <w:rFonts w:asciiTheme="minorEastAsia" w:hAnsiTheme="minorEastAsia" w:hint="eastAsia"/>
          <w:sz w:val="24"/>
          <w:szCs w:val="24"/>
        </w:rPr>
        <w:t>输入4位数为从左至右依次为千位百位十位个位，</w:t>
      </w:r>
      <w:r w:rsidR="002F4F26">
        <w:rPr>
          <w:rFonts w:asciiTheme="minorEastAsia" w:hAnsiTheme="minorEastAsia" w:hint="eastAsia"/>
          <w:sz w:val="24"/>
          <w:szCs w:val="24"/>
        </w:rPr>
        <w:t>“千位”</w:t>
      </w:r>
      <w:r w:rsidR="00646287">
        <w:rPr>
          <w:rFonts w:asciiTheme="minorEastAsia" w:hAnsiTheme="minorEastAsia" w:hint="eastAsia"/>
          <w:sz w:val="24"/>
          <w:szCs w:val="24"/>
        </w:rPr>
        <w:t>表示楼层号从第几层开始编设，“百位”表示一层装有几个楼层平台，“十位和个位”表示房号从第几号开始编设。</w:t>
      </w:r>
    </w:p>
    <w:p w:rsidR="00646287" w:rsidRDefault="00646287"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例如：</w:t>
      </w:r>
      <w:r w:rsidR="005F031F">
        <w:rPr>
          <w:rFonts w:asciiTheme="minorEastAsia" w:hAnsiTheme="minorEastAsia" w:hint="eastAsia"/>
          <w:sz w:val="24"/>
          <w:szCs w:val="24"/>
        </w:rPr>
        <w:t>每层装有两个4户型楼层解码器，共有8户分机，第一层分机房间号是105至112，则输入1205；</w:t>
      </w:r>
    </w:p>
    <w:p w:rsidR="005F031F" w:rsidRDefault="005F031F"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第一层第1个解码器输出为105、106、107、108，第2个解码器输出是109、110、111、112；</w:t>
      </w:r>
    </w:p>
    <w:p w:rsidR="005F031F" w:rsidRDefault="005F031F"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第二层第1个解码器输出为205、206、207、208，第2个解码器输出为209、210、211、212；</w:t>
      </w:r>
    </w:p>
    <w:p w:rsidR="005F031F" w:rsidRDefault="002E2375"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第三层、第四层</w:t>
      </w:r>
      <w:r>
        <w:rPr>
          <w:rFonts w:asciiTheme="minorEastAsia" w:hAnsiTheme="minorEastAsia"/>
          <w:sz w:val="24"/>
          <w:szCs w:val="24"/>
        </w:rPr>
        <w:t>……</w:t>
      </w:r>
      <w:r>
        <w:rPr>
          <w:rFonts w:asciiTheme="minorEastAsia" w:hAnsiTheme="minorEastAsia" w:hint="eastAsia"/>
          <w:sz w:val="24"/>
          <w:szCs w:val="24"/>
        </w:rPr>
        <w:t>依次向上延顺自动分配；（注意：分机号与解码器端口</w:t>
      </w:r>
      <w:r w:rsidR="00A824E9">
        <w:rPr>
          <w:rFonts w:asciiTheme="minorEastAsia" w:hAnsiTheme="minorEastAsia" w:hint="eastAsia"/>
          <w:sz w:val="24"/>
          <w:szCs w:val="24"/>
        </w:rPr>
        <w:t>号从小到大顺序对号入座</w:t>
      </w:r>
      <w:r>
        <w:rPr>
          <w:rFonts w:asciiTheme="minorEastAsia" w:hAnsiTheme="minorEastAsia" w:hint="eastAsia"/>
          <w:sz w:val="24"/>
          <w:szCs w:val="24"/>
        </w:rPr>
        <w:t>）</w:t>
      </w:r>
    </w:p>
    <w:p w:rsidR="00637A9C" w:rsidRDefault="00637A9C"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（2）多层共用楼层解码器模式：输入4位数为从左至右依次为千位 百位 十位 个位，“千位”表示楼层号从第几层开始编设， “百位”表示每层几户，“十位和个位”必须为“00”表示多层共用模式。</w:t>
      </w:r>
    </w:p>
    <w:p w:rsidR="00637A9C" w:rsidRDefault="00A42CFC"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例如：</w:t>
      </w:r>
      <w:r w:rsidR="003654D1">
        <w:rPr>
          <w:rFonts w:asciiTheme="minorEastAsia" w:hAnsiTheme="minorEastAsia" w:hint="eastAsia"/>
          <w:sz w:val="24"/>
          <w:szCs w:val="24"/>
        </w:rPr>
        <w:t>从第二楼开始，每层3户，选用两层共用一个6户型的解码器则输入2300；</w:t>
      </w:r>
    </w:p>
    <w:p w:rsidR="003654D1" w:rsidRDefault="00D56C11"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第二、三层共用的解码器1、2、3端口分配为201、202、203、4、5、6端口分配为301、302、303；</w:t>
      </w:r>
    </w:p>
    <w:p w:rsidR="006D5A24" w:rsidRDefault="006D5A24"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第四、五层共用的解码器1、2、3端口分配为401、402、403、4、5、6端口分配为501、502、503；</w:t>
      </w:r>
    </w:p>
    <w:p w:rsidR="006D5A24" w:rsidRDefault="00181EE0"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（3）其它编房号模式：智能编房号模式只适用于整栋楼的楼层房号相连并有规律的结构模式，如无规律的或特殊房号可采用室内分机手动编房号方式，具体操作见室内分机项有详细编设介绍。</w:t>
      </w:r>
    </w:p>
    <w:p w:rsidR="006C3F5A" w:rsidRDefault="00031F55"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选择2：设置单元号</w:t>
      </w:r>
    </w:p>
    <w:p w:rsidR="00031F55" w:rsidRDefault="00770415"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lastRenderedPageBreak/>
        <w:t>在待机状态下，输入#552655#，按2进入设置单元号模式，LED数码门口主机则显示“P._ _ _”（表示请输入6位操作权限密码），如果权限密从未修改过则输入出厂初始密123456，如果已修改则输入最后修改的新权限密码，如果显示“NO”（表示输入权限密码错误而无权进入下一步操作），如果显示“IN_”（表示输入权限密码正确已进入下一步操作了），此时会显示“d._ _ _”（表示请输入4位单元号），输入4位单元号后，当显示“End”时（表示单元号已设置完成）；中文显示</w:t>
      </w:r>
      <w:r w:rsidR="007E25FC">
        <w:rPr>
          <w:rFonts w:asciiTheme="minorEastAsia" w:hAnsiTheme="minorEastAsia" w:hint="eastAsia"/>
          <w:sz w:val="24"/>
          <w:szCs w:val="24"/>
        </w:rPr>
        <w:t>门口主机操作流程与LED数码门口主机相同，全中文提示，按中文提示语句一步步操作即可。</w:t>
      </w:r>
    </w:p>
    <w:p w:rsidR="007E25FC" w:rsidRDefault="007E25FC"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选择3：修改开锁密码</w:t>
      </w:r>
    </w:p>
    <w:p w:rsidR="007E25FC" w:rsidRDefault="00AA4544"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在待机状态下，输入#552655#，按3进入修改开锁密码模式，LED数码门口主机则如果显示“0._ _ _”（表示还未设置过密码），直接输入6位数密码即可修改，如果显示“1._ _ _”（表示输入6位旧密码），则输入之前最后一次修改的密码，输入旧密码正确后则会显示“2._ _ _”（表示请输入6位新密码），输入6位新密码显示“Good”(表示密码修改成功)、显示_NO_（表示密码修改未成功）；</w:t>
      </w:r>
      <w:r w:rsidR="00C94BA8">
        <w:rPr>
          <w:rFonts w:asciiTheme="minorEastAsia" w:hAnsiTheme="minorEastAsia" w:hint="eastAsia"/>
          <w:sz w:val="24"/>
          <w:szCs w:val="24"/>
        </w:rPr>
        <w:t>中文显示门口主机操作流程与LED数码门口主机相同，全中文提示，按中文提示语句一步步操作即可。</w:t>
      </w:r>
    </w:p>
    <w:p w:rsidR="00C94BA8" w:rsidRDefault="00C94BA8" w:rsidP="00955C75">
      <w:pPr>
        <w:pStyle w:val="a3"/>
        <w:ind w:left="360" w:firstLineChars="0" w:firstLine="0"/>
        <w:rPr>
          <w:rFonts w:asciiTheme="minorEastAsia" w:hAnsiTheme="minorEastAsia"/>
          <w:color w:val="FF0000"/>
          <w:sz w:val="24"/>
          <w:szCs w:val="24"/>
        </w:rPr>
      </w:pPr>
      <w:r w:rsidRPr="001B704E">
        <w:rPr>
          <w:rFonts w:asciiTheme="minorEastAsia" w:hAnsiTheme="minorEastAsia" w:hint="eastAsia"/>
          <w:color w:val="FF0000"/>
          <w:sz w:val="24"/>
          <w:szCs w:val="24"/>
        </w:rPr>
        <w:t>注意：密码修改后请牢记密码，否则下次</w:t>
      </w:r>
      <w:r w:rsidR="00B4617C" w:rsidRPr="001B704E">
        <w:rPr>
          <w:rFonts w:asciiTheme="minorEastAsia" w:hAnsiTheme="minorEastAsia" w:hint="eastAsia"/>
          <w:color w:val="FF0000"/>
          <w:sz w:val="24"/>
          <w:szCs w:val="24"/>
        </w:rPr>
        <w:t>无法再继续修改，需厂家破密才可继续设置。</w:t>
      </w:r>
    </w:p>
    <w:p w:rsidR="001B704E" w:rsidRDefault="00B630CC" w:rsidP="00955C75">
      <w:pPr>
        <w:pStyle w:val="a3"/>
        <w:ind w:left="360" w:firstLineChars="0" w:firstLine="0"/>
        <w:rPr>
          <w:rFonts w:asciiTheme="minorEastAsia" w:hAnsiTheme="minorEastAsia"/>
          <w:sz w:val="24"/>
          <w:szCs w:val="24"/>
        </w:rPr>
      </w:pPr>
      <w:r w:rsidRPr="006833EF">
        <w:rPr>
          <w:rFonts w:asciiTheme="minorEastAsia" w:hAnsiTheme="minorEastAsia" w:hint="eastAsia"/>
          <w:sz w:val="24"/>
          <w:szCs w:val="24"/>
        </w:rPr>
        <w:t>选择4：</w:t>
      </w:r>
      <w:r w:rsidR="006833EF">
        <w:rPr>
          <w:rFonts w:asciiTheme="minorEastAsia" w:hAnsiTheme="minorEastAsia" w:hint="eastAsia"/>
          <w:sz w:val="24"/>
          <w:szCs w:val="24"/>
        </w:rPr>
        <w:t>修改操作权限密码（出厂初始权限密码为123456）</w:t>
      </w:r>
    </w:p>
    <w:p w:rsidR="006833EF" w:rsidRDefault="001E2843" w:rsidP="00955C75">
      <w:pPr>
        <w:pStyle w:val="a3"/>
        <w:ind w:left="360" w:firstLineChars="0" w:firstLine="0"/>
        <w:rPr>
          <w:rFonts w:asciiTheme="minorEastAsia" w:hAnsiTheme="minorEastAsia"/>
          <w:sz w:val="24"/>
          <w:szCs w:val="24"/>
        </w:rPr>
      </w:pPr>
      <w:r>
        <w:rPr>
          <w:rFonts w:asciiTheme="minorEastAsia" w:hAnsiTheme="minorEastAsia" w:hint="eastAsia"/>
          <w:sz w:val="24"/>
          <w:szCs w:val="24"/>
        </w:rPr>
        <w:t>在待机状态下，输入#552655#，按4进入修改操作权限密码模式，显示“1._ _ _”（表示请输入6位旧权限密码），初次修改输入“123456”（出厂初始密码为123456），输入旧密码后会显示“2._ _ _”（表示请输入6位新权限密码），输入6位新密码后显示“Good”(表示密码修改成功)</w:t>
      </w:r>
      <w:r w:rsidR="00D77328">
        <w:rPr>
          <w:rFonts w:asciiTheme="minorEastAsia" w:hAnsiTheme="minorEastAsia" w:hint="eastAsia"/>
          <w:sz w:val="24"/>
          <w:szCs w:val="24"/>
        </w:rPr>
        <w:t>，显示NO（表示密码修改未成功）中文显示门口主机操作流程与LED数码门口主机相同，全中文提示，按中文提示语句一步步操作即可。</w:t>
      </w:r>
    </w:p>
    <w:p w:rsidR="00D77328" w:rsidRDefault="00DD0D86" w:rsidP="00955C75">
      <w:pPr>
        <w:pStyle w:val="a3"/>
        <w:ind w:left="360" w:firstLineChars="0" w:firstLine="0"/>
        <w:rPr>
          <w:rFonts w:asciiTheme="minorEastAsia" w:hAnsiTheme="minorEastAsia"/>
          <w:color w:val="FF0000"/>
          <w:sz w:val="24"/>
          <w:szCs w:val="24"/>
        </w:rPr>
      </w:pPr>
      <w:r w:rsidRPr="00C131C3">
        <w:rPr>
          <w:rFonts w:asciiTheme="minorEastAsia" w:hAnsiTheme="minorEastAsia" w:hint="eastAsia"/>
          <w:color w:val="FF0000"/>
          <w:sz w:val="24"/>
          <w:szCs w:val="24"/>
        </w:rPr>
        <w:t>注意：出厂初始权限密码被修改后请牢记密码，</w:t>
      </w:r>
      <w:r w:rsidR="003C7D20" w:rsidRPr="00C131C3">
        <w:rPr>
          <w:rFonts w:asciiTheme="minorEastAsia" w:hAnsiTheme="minorEastAsia" w:hint="eastAsia"/>
          <w:color w:val="FF0000"/>
          <w:sz w:val="24"/>
          <w:szCs w:val="24"/>
        </w:rPr>
        <w:t>否则会无法再进入自动设置房号和设置单元号以及再次修改权限密码的功能，需厂家破密才可继续设置。</w:t>
      </w:r>
    </w:p>
    <w:p w:rsidR="00C131C3" w:rsidRDefault="00A84654" w:rsidP="00A84654">
      <w:pPr>
        <w:pStyle w:val="a3"/>
        <w:numPr>
          <w:ilvl w:val="0"/>
          <w:numId w:val="3"/>
        </w:numPr>
        <w:ind w:firstLineChars="0"/>
        <w:rPr>
          <w:rFonts w:asciiTheme="minorEastAsia" w:hAnsiTheme="minorEastAsia"/>
          <w:sz w:val="24"/>
          <w:szCs w:val="24"/>
        </w:rPr>
      </w:pPr>
      <w:r>
        <w:rPr>
          <w:rFonts w:asciiTheme="minorEastAsia" w:hAnsiTheme="minorEastAsia" w:hint="eastAsia"/>
          <w:sz w:val="24"/>
          <w:szCs w:val="24"/>
        </w:rPr>
        <w:t>门口机的使用</w:t>
      </w:r>
    </w:p>
    <w:p w:rsidR="00A84654" w:rsidRPr="00CE350A" w:rsidRDefault="006A2D22" w:rsidP="00A84654">
      <w:pPr>
        <w:rPr>
          <w:rFonts w:asciiTheme="minorEastAsia" w:hAnsiTheme="minorEastAsia"/>
          <w:b/>
          <w:sz w:val="24"/>
          <w:szCs w:val="24"/>
        </w:rPr>
      </w:pPr>
      <w:r w:rsidRPr="00CE350A">
        <w:rPr>
          <w:rFonts w:asciiTheme="minorEastAsia" w:hAnsiTheme="minorEastAsia" w:hint="eastAsia"/>
          <w:b/>
          <w:sz w:val="24"/>
          <w:szCs w:val="24"/>
        </w:rPr>
        <w:t>门口机呼叫室内分机</w:t>
      </w:r>
    </w:p>
    <w:p w:rsidR="006A2D22" w:rsidRDefault="006A2D22" w:rsidP="00A84654">
      <w:pPr>
        <w:rPr>
          <w:rFonts w:asciiTheme="minorEastAsia" w:hAnsiTheme="minorEastAsia"/>
          <w:sz w:val="24"/>
          <w:szCs w:val="24"/>
        </w:rPr>
      </w:pPr>
      <w:r>
        <w:rPr>
          <w:rFonts w:asciiTheme="minorEastAsia" w:hAnsiTheme="minorEastAsia" w:hint="eastAsia"/>
          <w:sz w:val="24"/>
          <w:szCs w:val="24"/>
        </w:rPr>
        <w:t>根据接线图把单元内所有的设备通上电源，在门口机输入4位或3位房号后，门口机有提示声，室内分机按接听后，即可对讲。</w:t>
      </w:r>
    </w:p>
    <w:p w:rsidR="006A2D22" w:rsidRPr="00151F5A" w:rsidRDefault="00CE350A" w:rsidP="00A84654">
      <w:pPr>
        <w:rPr>
          <w:rFonts w:asciiTheme="minorEastAsia" w:hAnsiTheme="minorEastAsia"/>
          <w:b/>
          <w:sz w:val="24"/>
          <w:szCs w:val="24"/>
        </w:rPr>
      </w:pPr>
      <w:r w:rsidRPr="00151F5A">
        <w:rPr>
          <w:rFonts w:asciiTheme="minorEastAsia" w:hAnsiTheme="minorEastAsia" w:hint="eastAsia"/>
          <w:b/>
          <w:sz w:val="24"/>
          <w:szCs w:val="24"/>
        </w:rPr>
        <w:t>门口机呼叫管理中心</w:t>
      </w:r>
    </w:p>
    <w:p w:rsidR="00CE350A" w:rsidRDefault="00151F5A" w:rsidP="00A84654">
      <w:pPr>
        <w:rPr>
          <w:rFonts w:asciiTheme="minorEastAsia" w:hAnsiTheme="minorEastAsia"/>
          <w:sz w:val="24"/>
          <w:szCs w:val="24"/>
        </w:rPr>
      </w:pPr>
      <w:r>
        <w:rPr>
          <w:rFonts w:asciiTheme="minorEastAsia" w:hAnsiTheme="minorEastAsia" w:hint="eastAsia"/>
          <w:sz w:val="24"/>
          <w:szCs w:val="24"/>
        </w:rPr>
        <w:t>在联网设备接通的状态下，在门口机上输入“0000”，则主机可以呼叫管理中心；管理中心有图像，提手柄即可通话。</w:t>
      </w:r>
    </w:p>
    <w:p w:rsidR="00D66DB7" w:rsidRPr="00D66DB7" w:rsidRDefault="00D66DB7" w:rsidP="00D66DB7">
      <w:pPr>
        <w:pStyle w:val="a3"/>
        <w:numPr>
          <w:ilvl w:val="0"/>
          <w:numId w:val="3"/>
        </w:numPr>
        <w:ind w:firstLineChars="0"/>
        <w:rPr>
          <w:rFonts w:asciiTheme="minorEastAsia" w:hAnsiTheme="minorEastAsia"/>
          <w:sz w:val="24"/>
          <w:szCs w:val="24"/>
        </w:rPr>
      </w:pPr>
      <w:r w:rsidRPr="00D66DB7">
        <w:rPr>
          <w:rFonts w:asciiTheme="minorEastAsia" w:hAnsiTheme="minorEastAsia" w:hint="eastAsia"/>
          <w:sz w:val="24"/>
          <w:szCs w:val="24"/>
        </w:rPr>
        <w:t>门口机接口说明</w:t>
      </w:r>
    </w:p>
    <w:p w:rsidR="00D66DB7" w:rsidRDefault="004714AB" w:rsidP="004714AB">
      <w:pPr>
        <w:jc w:val="center"/>
        <w:rPr>
          <w:rFonts w:asciiTheme="minorEastAsia" w:hAnsiTheme="minorEastAsia"/>
          <w:sz w:val="24"/>
          <w:szCs w:val="24"/>
        </w:rPr>
      </w:pPr>
      <w:r>
        <w:rPr>
          <w:rFonts w:asciiTheme="minorEastAsia" w:hAnsiTheme="minorEastAsia" w:hint="eastAsia"/>
          <w:noProof/>
          <w:sz w:val="24"/>
          <w:szCs w:val="24"/>
        </w:rPr>
        <w:lastRenderedPageBreak/>
        <w:drawing>
          <wp:inline distT="0" distB="0" distL="0" distR="0">
            <wp:extent cx="4762500" cy="4295775"/>
            <wp:effectExtent l="19050" t="0" r="0" b="0"/>
            <wp:docPr id="2" name="图片 1"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6" cstate="print"/>
                    <a:stretch>
                      <a:fillRect/>
                    </a:stretch>
                  </pic:blipFill>
                  <pic:spPr>
                    <a:xfrm>
                      <a:off x="0" y="0"/>
                      <a:ext cx="4762500" cy="4295775"/>
                    </a:xfrm>
                    <a:prstGeom prst="rect">
                      <a:avLst/>
                    </a:prstGeom>
                  </pic:spPr>
                </pic:pic>
              </a:graphicData>
            </a:graphic>
          </wp:inline>
        </w:drawing>
      </w:r>
    </w:p>
    <w:p w:rsidR="004714AB" w:rsidRPr="0007148C" w:rsidRDefault="0007148C" w:rsidP="0007148C">
      <w:pPr>
        <w:pStyle w:val="a3"/>
        <w:numPr>
          <w:ilvl w:val="0"/>
          <w:numId w:val="3"/>
        </w:numPr>
        <w:ind w:firstLineChars="0"/>
        <w:jc w:val="left"/>
        <w:rPr>
          <w:rFonts w:asciiTheme="minorEastAsia" w:hAnsiTheme="minorEastAsia"/>
          <w:sz w:val="24"/>
          <w:szCs w:val="24"/>
        </w:rPr>
      </w:pPr>
      <w:r w:rsidRPr="0007148C">
        <w:rPr>
          <w:rFonts w:asciiTheme="minorEastAsia" w:hAnsiTheme="minorEastAsia" w:hint="eastAsia"/>
          <w:sz w:val="24"/>
          <w:szCs w:val="24"/>
        </w:rPr>
        <w:t>门禁电源磁力锁接线图</w:t>
      </w:r>
    </w:p>
    <w:p w:rsidR="0007148C" w:rsidRDefault="0007148C" w:rsidP="0007148C">
      <w:pPr>
        <w:pStyle w:val="a3"/>
        <w:ind w:left="360" w:firstLineChars="0" w:firstLine="0"/>
        <w:jc w:val="center"/>
        <w:rPr>
          <w:rFonts w:asciiTheme="minorEastAsia" w:hAnsiTheme="minorEastAsia"/>
          <w:sz w:val="24"/>
          <w:szCs w:val="24"/>
        </w:rPr>
      </w:pPr>
      <w:r>
        <w:rPr>
          <w:rFonts w:asciiTheme="minorEastAsia" w:hAnsiTheme="minorEastAsia" w:hint="eastAsia"/>
          <w:noProof/>
          <w:sz w:val="24"/>
          <w:szCs w:val="24"/>
        </w:rPr>
        <w:drawing>
          <wp:inline distT="0" distB="0" distL="0" distR="0">
            <wp:extent cx="4762500" cy="2085975"/>
            <wp:effectExtent l="19050" t="0" r="0" b="0"/>
            <wp:docPr id="3" name="图片 2" descr="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jpg"/>
                    <pic:cNvPicPr/>
                  </pic:nvPicPr>
                  <pic:blipFill>
                    <a:blip r:embed="rId7" cstate="print"/>
                    <a:stretch>
                      <a:fillRect/>
                    </a:stretch>
                  </pic:blipFill>
                  <pic:spPr>
                    <a:xfrm>
                      <a:off x="0" y="0"/>
                      <a:ext cx="4762500" cy="2085975"/>
                    </a:xfrm>
                    <a:prstGeom prst="rect">
                      <a:avLst/>
                    </a:prstGeom>
                  </pic:spPr>
                </pic:pic>
              </a:graphicData>
            </a:graphic>
          </wp:inline>
        </w:drawing>
      </w:r>
    </w:p>
    <w:p w:rsidR="0007148C" w:rsidRDefault="00DC3111" w:rsidP="00DC3111">
      <w:pPr>
        <w:pStyle w:val="a3"/>
        <w:numPr>
          <w:ilvl w:val="0"/>
          <w:numId w:val="2"/>
        </w:numPr>
        <w:ind w:firstLineChars="0"/>
        <w:jc w:val="left"/>
        <w:rPr>
          <w:rFonts w:asciiTheme="minorEastAsia" w:hAnsiTheme="minorEastAsia"/>
          <w:sz w:val="24"/>
          <w:szCs w:val="24"/>
        </w:rPr>
      </w:pPr>
      <w:r>
        <w:rPr>
          <w:rFonts w:asciiTheme="minorEastAsia" w:hAnsiTheme="minorEastAsia" w:hint="eastAsia"/>
          <w:sz w:val="24"/>
          <w:szCs w:val="24"/>
        </w:rPr>
        <w:t>室内分机</w:t>
      </w:r>
    </w:p>
    <w:p w:rsidR="00DC3111" w:rsidRDefault="00DC3111" w:rsidP="00DC3111">
      <w:pPr>
        <w:ind w:left="420"/>
        <w:jc w:val="left"/>
        <w:rPr>
          <w:rFonts w:asciiTheme="minorEastAsia" w:hAnsiTheme="minorEastAsia" w:hint="eastAsia"/>
          <w:sz w:val="24"/>
          <w:szCs w:val="24"/>
        </w:rPr>
      </w:pPr>
      <w:r>
        <w:rPr>
          <w:rFonts w:asciiTheme="minorEastAsia" w:hAnsiTheme="minorEastAsia" w:hint="eastAsia"/>
          <w:sz w:val="24"/>
          <w:szCs w:val="24"/>
        </w:rPr>
        <w:t>室内分机功能强大、对讲、开锁、监视、选曲。</w:t>
      </w:r>
    </w:p>
    <w:tbl>
      <w:tblPr>
        <w:tblStyle w:val="a5"/>
        <w:tblW w:w="0" w:type="auto"/>
        <w:tblInd w:w="420" w:type="dxa"/>
        <w:tblLook w:val="04A0"/>
      </w:tblPr>
      <w:tblGrid>
        <w:gridCol w:w="4051"/>
        <w:gridCol w:w="4051"/>
      </w:tblGrid>
      <w:tr w:rsidR="00FE4D50" w:rsidTr="00C30512">
        <w:tc>
          <w:tcPr>
            <w:tcW w:w="8102" w:type="dxa"/>
            <w:gridSpan w:val="2"/>
            <w:shd w:val="clear" w:color="auto" w:fill="F2F2F2" w:themeFill="background1" w:themeFillShade="F2"/>
          </w:tcPr>
          <w:p w:rsidR="00FE4D50" w:rsidRDefault="00FE4D50" w:rsidP="00FE4D50">
            <w:pPr>
              <w:jc w:val="center"/>
              <w:rPr>
                <w:rFonts w:asciiTheme="minorEastAsia" w:hAnsiTheme="minorEastAsia" w:hint="eastAsia"/>
                <w:sz w:val="24"/>
                <w:szCs w:val="24"/>
              </w:rPr>
            </w:pPr>
            <w:r>
              <w:rPr>
                <w:rFonts w:asciiTheme="minorEastAsia" w:hAnsiTheme="minorEastAsia" w:hint="eastAsia"/>
                <w:sz w:val="24"/>
                <w:szCs w:val="24"/>
              </w:rPr>
              <w:t>基本功能</w:t>
            </w:r>
          </w:p>
        </w:tc>
      </w:tr>
      <w:tr w:rsidR="00FE4D50" w:rsidTr="00FE4D50">
        <w:tc>
          <w:tcPr>
            <w:tcW w:w="4051" w:type="dxa"/>
          </w:tcPr>
          <w:p w:rsidR="00FE4D50" w:rsidRDefault="00FE4D50" w:rsidP="00DC3111">
            <w:pPr>
              <w:jc w:val="left"/>
              <w:rPr>
                <w:rFonts w:asciiTheme="minorEastAsia" w:hAnsiTheme="minorEastAsia"/>
                <w:sz w:val="24"/>
                <w:szCs w:val="24"/>
              </w:rPr>
            </w:pPr>
            <w:r>
              <w:rPr>
                <w:rFonts w:asciiTheme="minorEastAsia" w:hAnsiTheme="minorEastAsia" w:hint="eastAsia"/>
                <w:sz w:val="24"/>
                <w:szCs w:val="24"/>
              </w:rPr>
              <w:t>对讲、开锁、监视、监听</w:t>
            </w:r>
          </w:p>
        </w:tc>
        <w:tc>
          <w:tcPr>
            <w:tcW w:w="4051" w:type="dxa"/>
          </w:tcPr>
          <w:p w:rsidR="00FE4D50" w:rsidRDefault="00FE4D50" w:rsidP="00DC3111">
            <w:pPr>
              <w:jc w:val="left"/>
              <w:rPr>
                <w:rFonts w:asciiTheme="minorEastAsia" w:hAnsiTheme="minorEastAsia"/>
                <w:sz w:val="24"/>
                <w:szCs w:val="24"/>
              </w:rPr>
            </w:pPr>
          </w:p>
        </w:tc>
      </w:tr>
      <w:tr w:rsidR="00FE4D50" w:rsidTr="00FE4D50">
        <w:tc>
          <w:tcPr>
            <w:tcW w:w="4051" w:type="dxa"/>
          </w:tcPr>
          <w:p w:rsidR="00FE4D50" w:rsidRDefault="00FE4D50" w:rsidP="00DC3111">
            <w:pPr>
              <w:jc w:val="left"/>
              <w:rPr>
                <w:rFonts w:asciiTheme="minorEastAsia" w:hAnsiTheme="minorEastAsia"/>
                <w:sz w:val="24"/>
                <w:szCs w:val="24"/>
              </w:rPr>
            </w:pPr>
            <w:r>
              <w:rPr>
                <w:rFonts w:asciiTheme="minorEastAsia" w:hAnsiTheme="minorEastAsia" w:hint="eastAsia"/>
                <w:sz w:val="24"/>
                <w:szCs w:val="24"/>
              </w:rPr>
              <w:t>自编房号、复式楼功能</w:t>
            </w:r>
          </w:p>
        </w:tc>
        <w:tc>
          <w:tcPr>
            <w:tcW w:w="4051" w:type="dxa"/>
          </w:tcPr>
          <w:p w:rsidR="00FE4D50" w:rsidRDefault="00FE4D50" w:rsidP="00DC3111">
            <w:pPr>
              <w:jc w:val="left"/>
              <w:rPr>
                <w:rFonts w:asciiTheme="minorEastAsia" w:hAnsiTheme="minorEastAsia"/>
                <w:sz w:val="24"/>
                <w:szCs w:val="24"/>
              </w:rPr>
            </w:pPr>
          </w:p>
        </w:tc>
      </w:tr>
      <w:tr w:rsidR="00FE4D50" w:rsidTr="00FE4D50">
        <w:tc>
          <w:tcPr>
            <w:tcW w:w="4051" w:type="dxa"/>
          </w:tcPr>
          <w:p w:rsidR="00FE4D50" w:rsidRDefault="00FE4D50" w:rsidP="00DC3111">
            <w:pPr>
              <w:jc w:val="left"/>
              <w:rPr>
                <w:rFonts w:asciiTheme="minorEastAsia" w:hAnsiTheme="minorEastAsia"/>
                <w:sz w:val="24"/>
                <w:szCs w:val="24"/>
              </w:rPr>
            </w:pPr>
            <w:r>
              <w:rPr>
                <w:rFonts w:asciiTheme="minorEastAsia" w:hAnsiTheme="minorEastAsia" w:hint="eastAsia"/>
                <w:sz w:val="24"/>
                <w:szCs w:val="24"/>
              </w:rPr>
              <w:t>和弦音乐振铃</w:t>
            </w:r>
          </w:p>
        </w:tc>
        <w:tc>
          <w:tcPr>
            <w:tcW w:w="4051" w:type="dxa"/>
          </w:tcPr>
          <w:p w:rsidR="00FE4D50" w:rsidRDefault="00FE4D50" w:rsidP="00DC3111">
            <w:pPr>
              <w:jc w:val="left"/>
              <w:rPr>
                <w:rFonts w:asciiTheme="minorEastAsia" w:hAnsiTheme="minorEastAsia"/>
                <w:sz w:val="24"/>
                <w:szCs w:val="24"/>
              </w:rPr>
            </w:pPr>
          </w:p>
        </w:tc>
      </w:tr>
    </w:tbl>
    <w:p w:rsidR="00FE4D50" w:rsidRDefault="00D8092E" w:rsidP="00C30512">
      <w:pPr>
        <w:jc w:val="left"/>
        <w:rPr>
          <w:rFonts w:asciiTheme="minorEastAsia" w:hAnsiTheme="minorEastAsia" w:hint="eastAsia"/>
          <w:sz w:val="24"/>
          <w:szCs w:val="24"/>
        </w:rPr>
      </w:pPr>
      <w:r>
        <w:rPr>
          <w:rFonts w:asciiTheme="minorEastAsia" w:hAnsiTheme="minorEastAsia" w:hint="eastAsia"/>
          <w:sz w:val="24"/>
          <w:szCs w:val="24"/>
        </w:rPr>
        <w:t xml:space="preserve">  </w:t>
      </w:r>
    </w:p>
    <w:p w:rsidR="00D8092E" w:rsidRDefault="00D8092E" w:rsidP="00C30512">
      <w:pPr>
        <w:jc w:val="left"/>
        <w:rPr>
          <w:rFonts w:asciiTheme="minorEastAsia" w:hAnsiTheme="minorEastAsia"/>
          <w:sz w:val="24"/>
          <w:szCs w:val="24"/>
        </w:rPr>
      </w:pPr>
      <w:r>
        <w:rPr>
          <w:rFonts w:asciiTheme="minorEastAsia" w:hAnsiTheme="minorEastAsia" w:hint="eastAsia"/>
          <w:sz w:val="24"/>
          <w:szCs w:val="24"/>
        </w:rPr>
        <w:t xml:space="preserve">   </w:t>
      </w:r>
    </w:p>
    <w:tbl>
      <w:tblPr>
        <w:tblStyle w:val="a5"/>
        <w:tblW w:w="0" w:type="auto"/>
        <w:tblLook w:val="04A0"/>
      </w:tblPr>
      <w:tblGrid>
        <w:gridCol w:w="4261"/>
        <w:gridCol w:w="4261"/>
      </w:tblGrid>
      <w:tr w:rsidR="00D8092E" w:rsidTr="00D8092E">
        <w:tc>
          <w:tcPr>
            <w:tcW w:w="8522" w:type="dxa"/>
            <w:gridSpan w:val="2"/>
            <w:shd w:val="clear" w:color="auto" w:fill="F2F2F2" w:themeFill="background1" w:themeFillShade="F2"/>
          </w:tcPr>
          <w:p w:rsidR="00D8092E" w:rsidRDefault="00D8092E" w:rsidP="00D8092E">
            <w:pPr>
              <w:jc w:val="center"/>
              <w:rPr>
                <w:rFonts w:asciiTheme="minorEastAsia" w:hAnsiTheme="minorEastAsia"/>
                <w:sz w:val="24"/>
                <w:szCs w:val="24"/>
              </w:rPr>
            </w:pPr>
            <w:r>
              <w:rPr>
                <w:rFonts w:asciiTheme="minorEastAsia" w:hAnsiTheme="minorEastAsia" w:hint="eastAsia"/>
                <w:sz w:val="24"/>
                <w:szCs w:val="24"/>
              </w:rPr>
              <w:t>技术参数</w:t>
            </w:r>
          </w:p>
        </w:tc>
      </w:tr>
      <w:tr w:rsidR="00D8092E" w:rsidTr="00D8092E">
        <w:tc>
          <w:tcPr>
            <w:tcW w:w="4261" w:type="dxa"/>
          </w:tcPr>
          <w:p w:rsidR="00D8092E" w:rsidRDefault="0064603E" w:rsidP="00C30512">
            <w:pPr>
              <w:jc w:val="left"/>
              <w:rPr>
                <w:rFonts w:asciiTheme="minorEastAsia" w:hAnsiTheme="minorEastAsia"/>
                <w:sz w:val="24"/>
                <w:szCs w:val="24"/>
              </w:rPr>
            </w:pPr>
            <w:r>
              <w:rPr>
                <w:rFonts w:asciiTheme="minorEastAsia" w:hAnsiTheme="minorEastAsia" w:hint="eastAsia"/>
                <w:sz w:val="24"/>
                <w:szCs w:val="24"/>
              </w:rPr>
              <w:t>工作电源：DC12V-18V</w:t>
            </w:r>
          </w:p>
        </w:tc>
        <w:tc>
          <w:tcPr>
            <w:tcW w:w="4261" w:type="dxa"/>
          </w:tcPr>
          <w:p w:rsidR="00D8092E" w:rsidRDefault="0064603E" w:rsidP="00C30512">
            <w:pPr>
              <w:jc w:val="left"/>
              <w:rPr>
                <w:rFonts w:asciiTheme="minorEastAsia" w:hAnsiTheme="minorEastAsia"/>
                <w:sz w:val="24"/>
                <w:szCs w:val="24"/>
              </w:rPr>
            </w:pPr>
            <w:r>
              <w:rPr>
                <w:rFonts w:asciiTheme="minorEastAsia" w:hAnsiTheme="minorEastAsia" w:hint="eastAsia"/>
                <w:sz w:val="24"/>
                <w:szCs w:val="24"/>
              </w:rPr>
              <w:t>工作电流：</w:t>
            </w:r>
            <w:r w:rsidRPr="0064603E">
              <w:rPr>
                <w:rFonts w:asciiTheme="minorEastAsia" w:hAnsiTheme="minorEastAsia" w:hint="eastAsia"/>
                <w:sz w:val="24"/>
                <w:szCs w:val="24"/>
              </w:rPr>
              <w:t>≤</w:t>
            </w:r>
            <w:r>
              <w:rPr>
                <w:rFonts w:asciiTheme="minorEastAsia" w:hAnsiTheme="minorEastAsia" w:hint="eastAsia"/>
                <w:sz w:val="24"/>
                <w:szCs w:val="24"/>
              </w:rPr>
              <w:t>500mA</w:t>
            </w:r>
          </w:p>
        </w:tc>
      </w:tr>
      <w:tr w:rsidR="00D8092E" w:rsidTr="00D8092E">
        <w:tc>
          <w:tcPr>
            <w:tcW w:w="4261" w:type="dxa"/>
          </w:tcPr>
          <w:p w:rsidR="00D8092E" w:rsidRDefault="00C64EF0" w:rsidP="00C30512">
            <w:pPr>
              <w:jc w:val="left"/>
              <w:rPr>
                <w:rFonts w:asciiTheme="minorEastAsia" w:hAnsiTheme="minorEastAsia"/>
                <w:sz w:val="24"/>
                <w:szCs w:val="24"/>
              </w:rPr>
            </w:pPr>
            <w:r>
              <w:rPr>
                <w:rFonts w:asciiTheme="minorEastAsia" w:hAnsiTheme="minorEastAsia" w:hint="eastAsia"/>
                <w:sz w:val="24"/>
                <w:szCs w:val="24"/>
              </w:rPr>
              <w:lastRenderedPageBreak/>
              <w:t>待机电流：0MA</w:t>
            </w:r>
          </w:p>
        </w:tc>
        <w:tc>
          <w:tcPr>
            <w:tcW w:w="4261" w:type="dxa"/>
          </w:tcPr>
          <w:p w:rsidR="00D8092E" w:rsidRDefault="00C64EF0" w:rsidP="00C30512">
            <w:pPr>
              <w:jc w:val="left"/>
              <w:rPr>
                <w:rFonts w:asciiTheme="minorEastAsia" w:hAnsiTheme="minorEastAsia"/>
                <w:sz w:val="24"/>
                <w:szCs w:val="24"/>
              </w:rPr>
            </w:pPr>
            <w:r>
              <w:rPr>
                <w:rFonts w:asciiTheme="minorEastAsia" w:hAnsiTheme="minorEastAsia" w:hint="eastAsia"/>
                <w:sz w:val="24"/>
                <w:szCs w:val="24"/>
              </w:rPr>
              <w:t>通话方式：双向通话</w:t>
            </w:r>
          </w:p>
        </w:tc>
      </w:tr>
      <w:tr w:rsidR="00774F30" w:rsidTr="004E4F93">
        <w:tc>
          <w:tcPr>
            <w:tcW w:w="8522" w:type="dxa"/>
            <w:gridSpan w:val="2"/>
          </w:tcPr>
          <w:p w:rsidR="00774F30" w:rsidRDefault="00774F30" w:rsidP="00C30512">
            <w:pPr>
              <w:jc w:val="left"/>
              <w:rPr>
                <w:rFonts w:asciiTheme="minorEastAsia" w:hAnsiTheme="minorEastAsia"/>
                <w:sz w:val="24"/>
                <w:szCs w:val="24"/>
              </w:rPr>
            </w:pPr>
            <w:r>
              <w:rPr>
                <w:rFonts w:asciiTheme="minorEastAsia" w:hAnsiTheme="minorEastAsia" w:hint="eastAsia"/>
                <w:sz w:val="24"/>
                <w:szCs w:val="24"/>
              </w:rPr>
              <w:t>图像显示：黑白：7＂／４＂ＴＦＴ彩色液晶显示</w:t>
            </w:r>
          </w:p>
        </w:tc>
      </w:tr>
    </w:tbl>
    <w:p w:rsidR="00B1466B" w:rsidRDefault="00B1466B" w:rsidP="00B50C05">
      <w:pPr>
        <w:jc w:val="left"/>
        <w:rPr>
          <w:rFonts w:asciiTheme="minorEastAsia" w:hAnsiTheme="minorEastAsia" w:hint="eastAsia"/>
          <w:sz w:val="24"/>
          <w:szCs w:val="24"/>
        </w:rPr>
      </w:pPr>
    </w:p>
    <w:tbl>
      <w:tblPr>
        <w:tblStyle w:val="a5"/>
        <w:tblW w:w="0" w:type="auto"/>
        <w:tblLook w:val="04A0"/>
      </w:tblPr>
      <w:tblGrid>
        <w:gridCol w:w="8522"/>
      </w:tblGrid>
      <w:tr w:rsidR="00B1466B" w:rsidTr="00B1466B">
        <w:tc>
          <w:tcPr>
            <w:tcW w:w="8522" w:type="dxa"/>
            <w:shd w:val="clear" w:color="auto" w:fill="F2F2F2" w:themeFill="background1" w:themeFillShade="F2"/>
          </w:tcPr>
          <w:p w:rsidR="00B1466B" w:rsidRDefault="00B1466B" w:rsidP="00B125A3">
            <w:pPr>
              <w:jc w:val="center"/>
              <w:rPr>
                <w:rFonts w:asciiTheme="minorEastAsia" w:hAnsiTheme="minorEastAsia"/>
                <w:sz w:val="24"/>
                <w:szCs w:val="24"/>
              </w:rPr>
            </w:pPr>
            <w:r>
              <w:rPr>
                <w:rFonts w:asciiTheme="minorEastAsia" w:hAnsiTheme="minorEastAsia" w:hint="eastAsia"/>
                <w:sz w:val="24"/>
                <w:szCs w:val="24"/>
              </w:rPr>
              <w:t>室内分机铃声选曲设置</w:t>
            </w:r>
          </w:p>
        </w:tc>
      </w:tr>
      <w:tr w:rsidR="00B1466B" w:rsidTr="00B1466B">
        <w:tc>
          <w:tcPr>
            <w:tcW w:w="8522" w:type="dxa"/>
          </w:tcPr>
          <w:p w:rsidR="00B1466B" w:rsidRDefault="00B65B7A" w:rsidP="00B50C05">
            <w:pPr>
              <w:jc w:val="left"/>
              <w:rPr>
                <w:rFonts w:asciiTheme="minorEastAsia" w:hAnsiTheme="minorEastAsia"/>
                <w:sz w:val="24"/>
                <w:szCs w:val="24"/>
              </w:rPr>
            </w:pPr>
            <w:r>
              <w:rPr>
                <w:rFonts w:asciiTheme="minorEastAsia" w:hAnsiTheme="minorEastAsia" w:hint="eastAsia"/>
                <w:sz w:val="24"/>
                <w:szCs w:val="24"/>
              </w:rPr>
              <w:t>室内分机在＂监视＂的状态下，按两次＂通话＂键，此时室内机会出现铃声，然后循环按下进行选曲，选择完毕后按＂开锁＂键确认保存并退出。</w:t>
            </w:r>
          </w:p>
        </w:tc>
      </w:tr>
    </w:tbl>
    <w:p w:rsidR="00B1466B" w:rsidRPr="00DC3111" w:rsidRDefault="00B1466B" w:rsidP="00B50C05">
      <w:pPr>
        <w:jc w:val="left"/>
        <w:rPr>
          <w:rFonts w:asciiTheme="minorEastAsia" w:hAnsiTheme="minorEastAsia"/>
          <w:sz w:val="24"/>
          <w:szCs w:val="24"/>
        </w:rPr>
      </w:pPr>
    </w:p>
    <w:tbl>
      <w:tblPr>
        <w:tblStyle w:val="a5"/>
        <w:tblW w:w="0" w:type="auto"/>
        <w:tblLook w:val="04A0"/>
      </w:tblPr>
      <w:tblGrid>
        <w:gridCol w:w="8522"/>
      </w:tblGrid>
      <w:tr w:rsidR="008B2AD1" w:rsidTr="008B2AD1">
        <w:tc>
          <w:tcPr>
            <w:tcW w:w="8522" w:type="dxa"/>
            <w:shd w:val="clear" w:color="auto" w:fill="F2F2F2" w:themeFill="background1" w:themeFillShade="F2"/>
          </w:tcPr>
          <w:p w:rsidR="008B2AD1" w:rsidRDefault="008B2AD1" w:rsidP="008B2AD1">
            <w:pPr>
              <w:rPr>
                <w:sz w:val="24"/>
                <w:szCs w:val="24"/>
              </w:rPr>
            </w:pPr>
            <w:r>
              <w:rPr>
                <w:rFonts w:hint="eastAsia"/>
                <w:sz w:val="24"/>
                <w:szCs w:val="24"/>
              </w:rPr>
              <w:t>室内分机呼叫管理中心</w:t>
            </w:r>
          </w:p>
        </w:tc>
      </w:tr>
      <w:tr w:rsidR="008B2AD1" w:rsidTr="008B2AD1">
        <w:tc>
          <w:tcPr>
            <w:tcW w:w="8522" w:type="dxa"/>
          </w:tcPr>
          <w:p w:rsidR="008B2AD1" w:rsidRDefault="009B3CBF" w:rsidP="008B2AD1">
            <w:pPr>
              <w:rPr>
                <w:sz w:val="24"/>
                <w:szCs w:val="24"/>
              </w:rPr>
            </w:pPr>
            <w:r>
              <w:rPr>
                <w:rFonts w:hint="eastAsia"/>
                <w:sz w:val="24"/>
                <w:szCs w:val="24"/>
              </w:rPr>
              <w:t>在联网设备接通的状态下，在室内分机按住＂呼叫＂键３秒后松开则室内分机可以叫管理中心；管理中心提手柄即可通话。</w:t>
            </w:r>
          </w:p>
        </w:tc>
      </w:tr>
    </w:tbl>
    <w:p w:rsidR="00B4617C" w:rsidRDefault="00B4617C" w:rsidP="008B2AD1">
      <w:pPr>
        <w:rPr>
          <w:rFonts w:hint="eastAsia"/>
          <w:sz w:val="24"/>
          <w:szCs w:val="24"/>
        </w:rPr>
      </w:pPr>
    </w:p>
    <w:tbl>
      <w:tblPr>
        <w:tblStyle w:val="a5"/>
        <w:tblW w:w="0" w:type="auto"/>
        <w:tblLook w:val="04A0"/>
      </w:tblPr>
      <w:tblGrid>
        <w:gridCol w:w="8522"/>
      </w:tblGrid>
      <w:tr w:rsidR="007762B1" w:rsidTr="00E149F6">
        <w:tc>
          <w:tcPr>
            <w:tcW w:w="8522" w:type="dxa"/>
            <w:shd w:val="clear" w:color="auto" w:fill="F2F2F2" w:themeFill="background1" w:themeFillShade="F2"/>
          </w:tcPr>
          <w:p w:rsidR="007762B1" w:rsidRDefault="007762B1" w:rsidP="00E149F6">
            <w:pPr>
              <w:jc w:val="center"/>
              <w:rPr>
                <w:sz w:val="24"/>
                <w:szCs w:val="24"/>
              </w:rPr>
            </w:pPr>
            <w:r>
              <w:rPr>
                <w:rFonts w:hint="eastAsia"/>
                <w:sz w:val="24"/>
                <w:szCs w:val="24"/>
              </w:rPr>
              <w:t>室内</w:t>
            </w:r>
            <w:r w:rsidR="00E149F6">
              <w:rPr>
                <w:rFonts w:hint="eastAsia"/>
                <w:sz w:val="24"/>
                <w:szCs w:val="24"/>
              </w:rPr>
              <w:t>分机手动设置房号（针对特殊房号和内解码分机）</w:t>
            </w:r>
          </w:p>
        </w:tc>
      </w:tr>
      <w:tr w:rsidR="007762B1" w:rsidTr="007762B1">
        <w:tc>
          <w:tcPr>
            <w:tcW w:w="8522" w:type="dxa"/>
          </w:tcPr>
          <w:p w:rsidR="007762B1" w:rsidRDefault="00953606" w:rsidP="008B2AD1">
            <w:pPr>
              <w:rPr>
                <w:sz w:val="24"/>
                <w:szCs w:val="24"/>
              </w:rPr>
            </w:pPr>
            <w:r>
              <w:rPr>
                <w:rFonts w:hint="eastAsia"/>
                <w:sz w:val="24"/>
                <w:szCs w:val="24"/>
              </w:rPr>
              <w:t>室内分机在监视的状态下，长按＂开锁键＂６秒，室内分机会自动提示＂请输入房号＂，按＂通话键＂的次数来选择房号的数字，（不是四位房号请在前面加Ｏ），按＂开锁键＂确认；再按＂通话键＂的次数去选择房号的下一位。</w:t>
            </w:r>
          </w:p>
        </w:tc>
      </w:tr>
      <w:tr w:rsidR="007762B1" w:rsidTr="007762B1">
        <w:tc>
          <w:tcPr>
            <w:tcW w:w="8522" w:type="dxa"/>
          </w:tcPr>
          <w:p w:rsidR="007762B1" w:rsidRPr="00E54F3D" w:rsidRDefault="00E54F3D" w:rsidP="008B2AD1">
            <w:pPr>
              <w:rPr>
                <w:color w:val="FF0000"/>
                <w:sz w:val="24"/>
                <w:szCs w:val="24"/>
              </w:rPr>
            </w:pPr>
            <w:r>
              <w:rPr>
                <w:rFonts w:hint="eastAsia"/>
                <w:color w:val="FF0000"/>
                <w:sz w:val="24"/>
                <w:szCs w:val="24"/>
              </w:rPr>
              <w:t>例如：设置房号＂０５１２＂</w:t>
            </w:r>
            <w:r w:rsidR="00525395">
              <w:rPr>
                <w:rFonts w:hint="eastAsia"/>
                <w:color w:val="FF0000"/>
                <w:sz w:val="24"/>
                <w:szCs w:val="24"/>
              </w:rPr>
              <w:t>；在监视的状态下，长按＂开锁键＂５秒，会提示＂请输入房号＂后，按１次＂通话键＂，按＂开锁键＂确认为＂０＂；按６次＂通话键＂，按＂开锁键＂确认为＂５＂；按２次＂通话键＂，按＂开锁键＂确认为＂１＂；按３次＂通话键＂，按＂开锁键＂确认为＂２＂；即房号为＂０５１２＂</w:t>
            </w:r>
          </w:p>
        </w:tc>
      </w:tr>
    </w:tbl>
    <w:p w:rsidR="00962027" w:rsidRDefault="00962027" w:rsidP="008B2AD1">
      <w:pPr>
        <w:rPr>
          <w:rFonts w:hint="eastAsia"/>
          <w:sz w:val="24"/>
          <w:szCs w:val="24"/>
        </w:rPr>
      </w:pPr>
    </w:p>
    <w:p w:rsidR="00962027" w:rsidRPr="00962027" w:rsidRDefault="00962027" w:rsidP="00962027">
      <w:pPr>
        <w:pStyle w:val="a3"/>
        <w:numPr>
          <w:ilvl w:val="0"/>
          <w:numId w:val="2"/>
        </w:numPr>
        <w:ind w:firstLineChars="0"/>
        <w:rPr>
          <w:rFonts w:hint="eastAsia"/>
          <w:sz w:val="24"/>
          <w:szCs w:val="24"/>
        </w:rPr>
      </w:pPr>
      <w:r w:rsidRPr="00962027">
        <w:rPr>
          <w:rFonts w:hint="eastAsia"/>
          <w:sz w:val="24"/>
          <w:szCs w:val="24"/>
        </w:rPr>
        <w:t>楼层分配器</w:t>
      </w:r>
    </w:p>
    <w:p w:rsidR="00962027" w:rsidRDefault="00F03175" w:rsidP="00962027">
      <w:pPr>
        <w:ind w:left="420"/>
        <w:rPr>
          <w:rFonts w:hint="eastAsia"/>
          <w:sz w:val="24"/>
          <w:szCs w:val="24"/>
        </w:rPr>
      </w:pPr>
      <w:r>
        <w:rPr>
          <w:rFonts w:hint="eastAsia"/>
          <w:sz w:val="24"/>
          <w:szCs w:val="24"/>
        </w:rPr>
        <w:t>可接</w:t>
      </w:r>
      <w:r>
        <w:rPr>
          <w:rFonts w:hint="eastAsia"/>
          <w:sz w:val="24"/>
          <w:szCs w:val="24"/>
        </w:rPr>
        <w:t>1-6</w:t>
      </w:r>
      <w:r>
        <w:rPr>
          <w:rFonts w:hint="eastAsia"/>
          <w:sz w:val="24"/>
          <w:szCs w:val="24"/>
        </w:rPr>
        <w:t>台室内机；分机和与系统主线连接保护；分机故障自隔离保护，房号储存等功能。</w:t>
      </w:r>
    </w:p>
    <w:p w:rsidR="00F03175" w:rsidRDefault="003E43E7" w:rsidP="003E43E7">
      <w:pPr>
        <w:ind w:left="420"/>
        <w:jc w:val="center"/>
        <w:rPr>
          <w:rFonts w:hint="eastAsia"/>
          <w:sz w:val="24"/>
          <w:szCs w:val="24"/>
        </w:rPr>
      </w:pPr>
      <w:r>
        <w:rPr>
          <w:noProof/>
          <w:sz w:val="24"/>
          <w:szCs w:val="24"/>
        </w:rPr>
        <w:drawing>
          <wp:inline distT="0" distB="0" distL="0" distR="0">
            <wp:extent cx="4762500" cy="2057400"/>
            <wp:effectExtent l="19050" t="0" r="0" b="0"/>
            <wp:docPr id="4" name="图片 3" descr="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jpg"/>
                    <pic:cNvPicPr/>
                  </pic:nvPicPr>
                  <pic:blipFill>
                    <a:blip r:embed="rId8" cstate="print"/>
                    <a:stretch>
                      <a:fillRect/>
                    </a:stretch>
                  </pic:blipFill>
                  <pic:spPr>
                    <a:xfrm>
                      <a:off x="0" y="0"/>
                      <a:ext cx="4762500" cy="2057400"/>
                    </a:xfrm>
                    <a:prstGeom prst="rect">
                      <a:avLst/>
                    </a:prstGeom>
                  </pic:spPr>
                </pic:pic>
              </a:graphicData>
            </a:graphic>
          </wp:inline>
        </w:drawing>
      </w:r>
    </w:p>
    <w:p w:rsidR="003E43E7" w:rsidRDefault="003E43E7" w:rsidP="003E43E7">
      <w:pPr>
        <w:pStyle w:val="a3"/>
        <w:numPr>
          <w:ilvl w:val="0"/>
          <w:numId w:val="2"/>
        </w:numPr>
        <w:ind w:firstLineChars="0"/>
        <w:jc w:val="left"/>
        <w:rPr>
          <w:rFonts w:hint="eastAsia"/>
          <w:sz w:val="24"/>
          <w:szCs w:val="24"/>
        </w:rPr>
      </w:pPr>
      <w:r w:rsidRPr="003E43E7">
        <w:rPr>
          <w:rFonts w:hint="eastAsia"/>
          <w:sz w:val="24"/>
          <w:szCs w:val="24"/>
        </w:rPr>
        <w:t>多门口控制器</w:t>
      </w:r>
    </w:p>
    <w:p w:rsidR="000A3DBE" w:rsidRPr="003E43E7" w:rsidRDefault="000A3DBE" w:rsidP="000A3DBE">
      <w:pPr>
        <w:pStyle w:val="a3"/>
        <w:ind w:left="870" w:firstLineChars="0" w:firstLine="0"/>
        <w:jc w:val="center"/>
        <w:rPr>
          <w:rFonts w:hint="eastAsia"/>
          <w:sz w:val="24"/>
          <w:szCs w:val="24"/>
        </w:rPr>
      </w:pPr>
      <w:r>
        <w:rPr>
          <w:rFonts w:hint="eastAsia"/>
          <w:noProof/>
          <w:sz w:val="24"/>
          <w:szCs w:val="24"/>
        </w:rPr>
        <w:lastRenderedPageBreak/>
        <w:drawing>
          <wp:inline distT="0" distB="0" distL="0" distR="0">
            <wp:extent cx="1905000" cy="2400300"/>
            <wp:effectExtent l="19050" t="0" r="0" b="0"/>
            <wp:docPr id="5" name="图片 4" descr="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jpg"/>
                    <pic:cNvPicPr/>
                  </pic:nvPicPr>
                  <pic:blipFill>
                    <a:blip r:embed="rId9" cstate="print"/>
                    <a:stretch>
                      <a:fillRect/>
                    </a:stretch>
                  </pic:blipFill>
                  <pic:spPr>
                    <a:xfrm>
                      <a:off x="0" y="0"/>
                      <a:ext cx="1905000" cy="2400300"/>
                    </a:xfrm>
                    <a:prstGeom prst="rect">
                      <a:avLst/>
                    </a:prstGeom>
                  </pic:spPr>
                </pic:pic>
              </a:graphicData>
            </a:graphic>
          </wp:inline>
        </w:drawing>
      </w:r>
    </w:p>
    <w:p w:rsidR="003E43E7" w:rsidRDefault="00F40991" w:rsidP="00CD60B1">
      <w:pPr>
        <w:ind w:firstLine="480"/>
        <w:jc w:val="left"/>
        <w:rPr>
          <w:rFonts w:hint="eastAsia"/>
          <w:sz w:val="24"/>
          <w:szCs w:val="24"/>
        </w:rPr>
      </w:pPr>
      <w:r>
        <w:rPr>
          <w:rFonts w:hint="eastAsia"/>
          <w:sz w:val="24"/>
          <w:szCs w:val="24"/>
        </w:rPr>
        <w:t>实现对多个门口机</w:t>
      </w:r>
      <w:r w:rsidR="00CD60B1">
        <w:rPr>
          <w:rFonts w:hint="eastAsia"/>
          <w:sz w:val="24"/>
          <w:szCs w:val="24"/>
        </w:rPr>
        <w:t>分别呼叫室内分机时的控制和切换，一台多门控制器最多可拖</w:t>
      </w:r>
      <w:r w:rsidR="00CD60B1">
        <w:rPr>
          <w:rFonts w:hint="eastAsia"/>
          <w:sz w:val="24"/>
          <w:szCs w:val="24"/>
        </w:rPr>
        <w:t>4</w:t>
      </w:r>
      <w:r w:rsidR="00CD60B1">
        <w:rPr>
          <w:rFonts w:hint="eastAsia"/>
          <w:sz w:val="24"/>
          <w:szCs w:val="24"/>
        </w:rPr>
        <w:t>个门口机，室内分机只能监视主门口机，产品尺寸：</w:t>
      </w:r>
      <w:r w:rsidR="00CD60B1">
        <w:rPr>
          <w:rFonts w:hint="eastAsia"/>
          <w:sz w:val="24"/>
          <w:szCs w:val="24"/>
        </w:rPr>
        <w:t>140*80*30MM</w:t>
      </w:r>
    </w:p>
    <w:p w:rsidR="00CD60B1" w:rsidRPr="00AD4E6D" w:rsidRDefault="00AD4E6D" w:rsidP="00AD4E6D">
      <w:pPr>
        <w:pStyle w:val="a3"/>
        <w:numPr>
          <w:ilvl w:val="0"/>
          <w:numId w:val="2"/>
        </w:numPr>
        <w:ind w:firstLineChars="0"/>
        <w:jc w:val="left"/>
        <w:rPr>
          <w:rFonts w:hint="eastAsia"/>
          <w:sz w:val="24"/>
          <w:szCs w:val="24"/>
        </w:rPr>
      </w:pPr>
      <w:r w:rsidRPr="00AD4E6D">
        <w:rPr>
          <w:rFonts w:hint="eastAsia"/>
          <w:sz w:val="24"/>
          <w:szCs w:val="24"/>
        </w:rPr>
        <w:t>联网控制器</w:t>
      </w:r>
    </w:p>
    <w:p w:rsidR="00AD4E6D" w:rsidRDefault="007411E9" w:rsidP="007411E9">
      <w:pPr>
        <w:ind w:left="420"/>
        <w:jc w:val="center"/>
        <w:rPr>
          <w:rFonts w:hint="eastAsia"/>
          <w:sz w:val="24"/>
          <w:szCs w:val="24"/>
        </w:rPr>
      </w:pPr>
      <w:r>
        <w:rPr>
          <w:noProof/>
          <w:sz w:val="24"/>
          <w:szCs w:val="24"/>
        </w:rPr>
        <w:drawing>
          <wp:inline distT="0" distB="0" distL="0" distR="0">
            <wp:extent cx="4762500" cy="3248025"/>
            <wp:effectExtent l="19050" t="0" r="0" b="0"/>
            <wp:docPr id="6" name="图片 5" descr="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jpg"/>
                    <pic:cNvPicPr/>
                  </pic:nvPicPr>
                  <pic:blipFill>
                    <a:blip r:embed="rId10" cstate="print"/>
                    <a:stretch>
                      <a:fillRect/>
                    </a:stretch>
                  </pic:blipFill>
                  <pic:spPr>
                    <a:xfrm>
                      <a:off x="0" y="0"/>
                      <a:ext cx="4762500" cy="3248025"/>
                    </a:xfrm>
                    <a:prstGeom prst="rect">
                      <a:avLst/>
                    </a:prstGeom>
                  </pic:spPr>
                </pic:pic>
              </a:graphicData>
            </a:graphic>
          </wp:inline>
        </w:drawing>
      </w:r>
    </w:p>
    <w:p w:rsidR="007411E9" w:rsidRDefault="007411E9" w:rsidP="007411E9">
      <w:pPr>
        <w:ind w:left="420"/>
        <w:jc w:val="left"/>
        <w:rPr>
          <w:rFonts w:hint="eastAsia"/>
          <w:sz w:val="24"/>
          <w:szCs w:val="24"/>
        </w:rPr>
      </w:pPr>
      <w:r>
        <w:rPr>
          <w:rFonts w:hint="eastAsia"/>
          <w:sz w:val="24"/>
          <w:szCs w:val="24"/>
        </w:rPr>
        <w:t>主要用于门口机的联网，它具有两个输入（一个本级输入，一个前级输入），另一个输出为接另一个单元门口机输入，小区中多个门口机的数据靠它联网传送到管理中心，还起到单元地址的存储。产品尺寸：</w:t>
      </w:r>
      <w:r>
        <w:rPr>
          <w:rFonts w:hint="eastAsia"/>
          <w:sz w:val="24"/>
          <w:szCs w:val="24"/>
        </w:rPr>
        <w:t>140*80*30MM</w:t>
      </w:r>
    </w:p>
    <w:p w:rsidR="007411E9" w:rsidRPr="000D1A86" w:rsidRDefault="000D1A86" w:rsidP="000D1A86">
      <w:pPr>
        <w:pStyle w:val="a3"/>
        <w:numPr>
          <w:ilvl w:val="0"/>
          <w:numId w:val="2"/>
        </w:numPr>
        <w:ind w:firstLineChars="0"/>
        <w:jc w:val="left"/>
        <w:rPr>
          <w:rFonts w:hint="eastAsia"/>
          <w:sz w:val="24"/>
          <w:szCs w:val="24"/>
        </w:rPr>
      </w:pPr>
      <w:r w:rsidRPr="000D1A86">
        <w:rPr>
          <w:rFonts w:hint="eastAsia"/>
          <w:sz w:val="24"/>
          <w:szCs w:val="24"/>
        </w:rPr>
        <w:t>联网汇总器</w:t>
      </w:r>
    </w:p>
    <w:p w:rsidR="000D1A86" w:rsidRDefault="001C79C7" w:rsidP="000D1A86">
      <w:pPr>
        <w:ind w:left="420"/>
        <w:jc w:val="left"/>
        <w:rPr>
          <w:rFonts w:hint="eastAsia"/>
          <w:sz w:val="24"/>
          <w:szCs w:val="24"/>
        </w:rPr>
      </w:pPr>
      <w:r>
        <w:rPr>
          <w:rFonts w:hint="eastAsia"/>
          <w:sz w:val="24"/>
          <w:szCs w:val="24"/>
        </w:rPr>
        <w:t>汇总器它主要承担联网器与围墙机和中心管理机之间的数据信号的传输和故障隔离，以及准确切换各联网设备之间的音频、视频通道，需接</w:t>
      </w:r>
      <w:r>
        <w:rPr>
          <w:rFonts w:hint="eastAsia"/>
          <w:sz w:val="24"/>
          <w:szCs w:val="24"/>
        </w:rPr>
        <w:t>DC18V</w:t>
      </w:r>
      <w:r>
        <w:rPr>
          <w:rFonts w:hint="eastAsia"/>
          <w:sz w:val="24"/>
          <w:szCs w:val="24"/>
        </w:rPr>
        <w:t>电源，产品尺寸：</w:t>
      </w:r>
      <w:r>
        <w:rPr>
          <w:rFonts w:hint="eastAsia"/>
          <w:sz w:val="24"/>
          <w:szCs w:val="24"/>
        </w:rPr>
        <w:t>224*145*43MM</w:t>
      </w:r>
    </w:p>
    <w:p w:rsidR="001C79C7" w:rsidRDefault="009D759A" w:rsidP="000D1A86">
      <w:pPr>
        <w:ind w:left="420"/>
        <w:jc w:val="left"/>
        <w:rPr>
          <w:rFonts w:hint="eastAsia"/>
          <w:sz w:val="24"/>
          <w:szCs w:val="24"/>
        </w:rPr>
      </w:pPr>
      <w:r>
        <w:rPr>
          <w:noProof/>
          <w:sz w:val="24"/>
          <w:szCs w:val="24"/>
        </w:rPr>
        <w:lastRenderedPageBreak/>
        <w:drawing>
          <wp:inline distT="0" distB="0" distL="0" distR="0">
            <wp:extent cx="4762500" cy="3476625"/>
            <wp:effectExtent l="19050" t="0" r="0" b="0"/>
            <wp:docPr id="7" name="图片 6" descr="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jpg"/>
                    <pic:cNvPicPr/>
                  </pic:nvPicPr>
                  <pic:blipFill>
                    <a:blip r:embed="rId11" cstate="print"/>
                    <a:stretch>
                      <a:fillRect/>
                    </a:stretch>
                  </pic:blipFill>
                  <pic:spPr>
                    <a:xfrm>
                      <a:off x="0" y="0"/>
                      <a:ext cx="4762500" cy="3476625"/>
                    </a:xfrm>
                    <a:prstGeom prst="rect">
                      <a:avLst/>
                    </a:prstGeom>
                  </pic:spPr>
                </pic:pic>
              </a:graphicData>
            </a:graphic>
          </wp:inline>
        </w:drawing>
      </w:r>
    </w:p>
    <w:p w:rsidR="009D759A" w:rsidRPr="009D759A" w:rsidRDefault="009D759A" w:rsidP="009D759A">
      <w:pPr>
        <w:pStyle w:val="a3"/>
        <w:numPr>
          <w:ilvl w:val="0"/>
          <w:numId w:val="2"/>
        </w:numPr>
        <w:ind w:firstLineChars="0"/>
        <w:jc w:val="left"/>
        <w:rPr>
          <w:rFonts w:hint="eastAsia"/>
          <w:sz w:val="24"/>
          <w:szCs w:val="24"/>
        </w:rPr>
      </w:pPr>
      <w:r w:rsidRPr="009D759A">
        <w:rPr>
          <w:rFonts w:hint="eastAsia"/>
          <w:sz w:val="24"/>
          <w:szCs w:val="24"/>
        </w:rPr>
        <w:t>管理中心</w:t>
      </w:r>
    </w:p>
    <w:p w:rsidR="009D759A" w:rsidRDefault="009D759A" w:rsidP="009D759A">
      <w:pPr>
        <w:pStyle w:val="a3"/>
        <w:ind w:left="870" w:firstLineChars="0" w:firstLine="0"/>
        <w:jc w:val="left"/>
        <w:rPr>
          <w:rFonts w:hint="eastAsia"/>
          <w:sz w:val="24"/>
          <w:szCs w:val="24"/>
        </w:rPr>
      </w:pPr>
      <w:r>
        <w:rPr>
          <w:noProof/>
          <w:sz w:val="24"/>
          <w:szCs w:val="24"/>
        </w:rPr>
        <w:drawing>
          <wp:inline distT="0" distB="0" distL="0" distR="0">
            <wp:extent cx="4762500" cy="2219325"/>
            <wp:effectExtent l="19050" t="0" r="0" b="0"/>
            <wp:docPr id="8" name="图片 7" descr="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jpg"/>
                    <pic:cNvPicPr/>
                  </pic:nvPicPr>
                  <pic:blipFill>
                    <a:blip r:embed="rId12" cstate="print"/>
                    <a:stretch>
                      <a:fillRect/>
                    </a:stretch>
                  </pic:blipFill>
                  <pic:spPr>
                    <a:xfrm>
                      <a:off x="0" y="0"/>
                      <a:ext cx="4762500" cy="2219325"/>
                    </a:xfrm>
                    <a:prstGeom prst="rect">
                      <a:avLst/>
                    </a:prstGeom>
                  </pic:spPr>
                </pic:pic>
              </a:graphicData>
            </a:graphic>
          </wp:inline>
        </w:drawing>
      </w:r>
    </w:p>
    <w:p w:rsidR="009D759A" w:rsidRDefault="007B6CB8" w:rsidP="009D759A">
      <w:pPr>
        <w:pStyle w:val="a3"/>
        <w:ind w:left="870" w:firstLineChars="0" w:firstLine="0"/>
        <w:jc w:val="left"/>
        <w:rPr>
          <w:rFonts w:hint="eastAsia"/>
          <w:sz w:val="24"/>
          <w:szCs w:val="24"/>
        </w:rPr>
      </w:pPr>
      <w:r>
        <w:rPr>
          <w:noProof/>
          <w:sz w:val="24"/>
          <w:szCs w:val="24"/>
        </w:rPr>
        <w:drawing>
          <wp:inline distT="0" distB="0" distL="0" distR="0">
            <wp:extent cx="4762500" cy="2419350"/>
            <wp:effectExtent l="19050" t="0" r="0" b="0"/>
            <wp:docPr id="9" name="图片 8" descr="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jpg"/>
                    <pic:cNvPicPr/>
                  </pic:nvPicPr>
                  <pic:blipFill>
                    <a:blip r:embed="rId13" cstate="print"/>
                    <a:stretch>
                      <a:fillRect/>
                    </a:stretch>
                  </pic:blipFill>
                  <pic:spPr>
                    <a:xfrm>
                      <a:off x="0" y="0"/>
                      <a:ext cx="4762500" cy="2419350"/>
                    </a:xfrm>
                    <a:prstGeom prst="rect">
                      <a:avLst/>
                    </a:prstGeom>
                  </pic:spPr>
                </pic:pic>
              </a:graphicData>
            </a:graphic>
          </wp:inline>
        </w:drawing>
      </w:r>
    </w:p>
    <w:p w:rsidR="007B6CB8" w:rsidRDefault="00DD4B0B" w:rsidP="00DD4B0B">
      <w:pPr>
        <w:jc w:val="left"/>
        <w:rPr>
          <w:rFonts w:hint="eastAsia"/>
          <w:sz w:val="24"/>
          <w:szCs w:val="24"/>
        </w:rPr>
      </w:pPr>
      <w:r w:rsidRPr="00DD4B0B">
        <w:rPr>
          <w:rFonts w:hint="eastAsia"/>
          <w:sz w:val="24"/>
          <w:szCs w:val="24"/>
        </w:rPr>
        <w:lastRenderedPageBreak/>
        <w:t>注：</w:t>
      </w:r>
      <w:r>
        <w:rPr>
          <w:rFonts w:hint="eastAsia"/>
          <w:sz w:val="24"/>
          <w:szCs w:val="24"/>
        </w:rPr>
        <w:t>管理机上电后，液晶屏没有显示，需要按</w:t>
      </w:r>
      <w:r>
        <w:rPr>
          <w:sz w:val="24"/>
          <w:szCs w:val="24"/>
        </w:rPr>
        <w:t>”</w:t>
      </w:r>
      <w:r>
        <w:rPr>
          <w:rFonts w:hint="eastAsia"/>
          <w:sz w:val="24"/>
          <w:szCs w:val="24"/>
        </w:rPr>
        <w:t>*</w:t>
      </w:r>
      <w:r>
        <w:rPr>
          <w:sz w:val="24"/>
          <w:szCs w:val="24"/>
        </w:rPr>
        <w:t>”</w:t>
      </w:r>
      <w:r>
        <w:rPr>
          <w:rFonts w:hint="eastAsia"/>
          <w:sz w:val="24"/>
          <w:szCs w:val="24"/>
        </w:rPr>
        <w:t>键复位；液晶屏背光，在按键使用的情况下，才会亮。</w:t>
      </w:r>
    </w:p>
    <w:tbl>
      <w:tblPr>
        <w:tblStyle w:val="a5"/>
        <w:tblW w:w="0" w:type="auto"/>
        <w:tblLook w:val="04A0"/>
      </w:tblPr>
      <w:tblGrid>
        <w:gridCol w:w="8522"/>
      </w:tblGrid>
      <w:tr w:rsidR="00AF75E9" w:rsidTr="00AF75E9">
        <w:tc>
          <w:tcPr>
            <w:tcW w:w="8522" w:type="dxa"/>
            <w:shd w:val="clear" w:color="auto" w:fill="F2F2F2" w:themeFill="background1" w:themeFillShade="F2"/>
          </w:tcPr>
          <w:p w:rsidR="00AF75E9" w:rsidRDefault="00AF75E9" w:rsidP="00840C96">
            <w:pPr>
              <w:jc w:val="center"/>
              <w:rPr>
                <w:sz w:val="24"/>
                <w:szCs w:val="24"/>
              </w:rPr>
            </w:pPr>
            <w:r>
              <w:rPr>
                <w:rFonts w:hint="eastAsia"/>
                <w:sz w:val="24"/>
                <w:szCs w:val="24"/>
              </w:rPr>
              <w:t>管理中心监视主机</w:t>
            </w:r>
          </w:p>
        </w:tc>
      </w:tr>
      <w:tr w:rsidR="00AF75E9" w:rsidTr="00AF75E9">
        <w:tc>
          <w:tcPr>
            <w:tcW w:w="8522" w:type="dxa"/>
          </w:tcPr>
          <w:p w:rsidR="00AF75E9" w:rsidRDefault="00840C96" w:rsidP="00DD4B0B">
            <w:pPr>
              <w:jc w:val="left"/>
              <w:rPr>
                <w:sz w:val="24"/>
                <w:szCs w:val="24"/>
              </w:rPr>
            </w:pPr>
            <w:r>
              <w:rPr>
                <w:rFonts w:hint="eastAsia"/>
                <w:sz w:val="24"/>
                <w:szCs w:val="24"/>
              </w:rPr>
              <w:t>在联网的状态下，管理中心输入</w:t>
            </w:r>
            <w:r>
              <w:rPr>
                <w:rFonts w:hint="eastAsia"/>
                <w:sz w:val="24"/>
                <w:szCs w:val="24"/>
              </w:rPr>
              <w:t>2</w:t>
            </w:r>
            <w:r>
              <w:rPr>
                <w:rFonts w:hint="eastAsia"/>
                <w:sz w:val="24"/>
                <w:szCs w:val="24"/>
              </w:rPr>
              <w:t>位栋号和</w:t>
            </w:r>
            <w:r>
              <w:rPr>
                <w:rFonts w:hint="eastAsia"/>
                <w:sz w:val="24"/>
                <w:szCs w:val="24"/>
              </w:rPr>
              <w:t>2</w:t>
            </w:r>
            <w:r>
              <w:rPr>
                <w:rFonts w:hint="eastAsia"/>
                <w:sz w:val="24"/>
                <w:szCs w:val="24"/>
              </w:rPr>
              <w:t>位单元号，再按</w:t>
            </w:r>
            <w:r>
              <w:rPr>
                <w:sz w:val="24"/>
                <w:szCs w:val="24"/>
              </w:rPr>
              <w:t>”</w:t>
            </w:r>
            <w:r>
              <w:rPr>
                <w:rFonts w:hint="eastAsia"/>
                <w:sz w:val="24"/>
                <w:szCs w:val="24"/>
              </w:rPr>
              <w:t>#</w:t>
            </w:r>
            <w:r>
              <w:rPr>
                <w:sz w:val="24"/>
                <w:szCs w:val="24"/>
              </w:rPr>
              <w:t>”</w:t>
            </w:r>
            <w:r>
              <w:rPr>
                <w:rFonts w:hint="eastAsia"/>
                <w:sz w:val="24"/>
                <w:szCs w:val="24"/>
              </w:rPr>
              <w:t>键确认，即管理中心可以监视门口机图像，并提管理中心手柄可双方通话。</w:t>
            </w:r>
          </w:p>
        </w:tc>
      </w:tr>
    </w:tbl>
    <w:p w:rsidR="00DD4B0B" w:rsidRDefault="00DD4B0B" w:rsidP="00DD4B0B">
      <w:pPr>
        <w:jc w:val="left"/>
        <w:rPr>
          <w:rFonts w:hint="eastAsia"/>
          <w:sz w:val="24"/>
          <w:szCs w:val="24"/>
        </w:rPr>
      </w:pPr>
    </w:p>
    <w:tbl>
      <w:tblPr>
        <w:tblStyle w:val="a5"/>
        <w:tblW w:w="0" w:type="auto"/>
        <w:tblLook w:val="04A0"/>
      </w:tblPr>
      <w:tblGrid>
        <w:gridCol w:w="8522"/>
      </w:tblGrid>
      <w:tr w:rsidR="00656050" w:rsidTr="00656050">
        <w:tc>
          <w:tcPr>
            <w:tcW w:w="8522" w:type="dxa"/>
            <w:shd w:val="clear" w:color="auto" w:fill="F2F2F2" w:themeFill="background1" w:themeFillShade="F2"/>
          </w:tcPr>
          <w:p w:rsidR="00656050" w:rsidRDefault="00656050" w:rsidP="00656050">
            <w:pPr>
              <w:jc w:val="center"/>
              <w:rPr>
                <w:sz w:val="24"/>
                <w:szCs w:val="24"/>
              </w:rPr>
            </w:pPr>
            <w:r>
              <w:rPr>
                <w:rFonts w:hint="eastAsia"/>
                <w:sz w:val="24"/>
                <w:szCs w:val="24"/>
              </w:rPr>
              <w:t>管理中心呼叫室内分机</w:t>
            </w:r>
          </w:p>
        </w:tc>
      </w:tr>
      <w:tr w:rsidR="00656050" w:rsidTr="00656050">
        <w:tc>
          <w:tcPr>
            <w:tcW w:w="8522" w:type="dxa"/>
          </w:tcPr>
          <w:p w:rsidR="00656050" w:rsidRDefault="0098710A" w:rsidP="00DD4B0B">
            <w:pPr>
              <w:jc w:val="left"/>
              <w:rPr>
                <w:sz w:val="24"/>
                <w:szCs w:val="24"/>
              </w:rPr>
            </w:pPr>
            <w:r>
              <w:rPr>
                <w:rFonts w:hint="eastAsia"/>
                <w:sz w:val="24"/>
                <w:szCs w:val="24"/>
              </w:rPr>
              <w:t>在联网状态下，管理中心输入</w:t>
            </w:r>
            <w:r>
              <w:rPr>
                <w:rFonts w:hint="eastAsia"/>
                <w:sz w:val="24"/>
                <w:szCs w:val="24"/>
              </w:rPr>
              <w:t>2</w:t>
            </w:r>
            <w:r>
              <w:rPr>
                <w:rFonts w:hint="eastAsia"/>
                <w:sz w:val="24"/>
                <w:szCs w:val="24"/>
              </w:rPr>
              <w:t>位栋号、</w:t>
            </w:r>
            <w:r>
              <w:rPr>
                <w:rFonts w:hint="eastAsia"/>
                <w:sz w:val="24"/>
                <w:szCs w:val="24"/>
              </w:rPr>
              <w:t>2</w:t>
            </w:r>
            <w:r>
              <w:rPr>
                <w:rFonts w:hint="eastAsia"/>
                <w:sz w:val="24"/>
                <w:szCs w:val="24"/>
              </w:rPr>
              <w:t>位单元号和四位房号，再按</w:t>
            </w:r>
            <w:r>
              <w:rPr>
                <w:sz w:val="24"/>
                <w:szCs w:val="24"/>
              </w:rPr>
              <w:t>”</w:t>
            </w:r>
            <w:r>
              <w:rPr>
                <w:rFonts w:hint="eastAsia"/>
                <w:sz w:val="24"/>
                <w:szCs w:val="24"/>
              </w:rPr>
              <w:t>#</w:t>
            </w:r>
            <w:r>
              <w:rPr>
                <w:sz w:val="24"/>
                <w:szCs w:val="24"/>
              </w:rPr>
              <w:t>”</w:t>
            </w:r>
            <w:r>
              <w:rPr>
                <w:rFonts w:hint="eastAsia"/>
                <w:sz w:val="24"/>
                <w:szCs w:val="24"/>
              </w:rPr>
              <w:t>键确认，即管理中心可以呼叫室分机，室内分机可以按</w:t>
            </w:r>
            <w:r>
              <w:rPr>
                <w:sz w:val="24"/>
                <w:szCs w:val="24"/>
              </w:rPr>
              <w:t>”</w:t>
            </w:r>
            <w:r>
              <w:rPr>
                <w:rFonts w:hint="eastAsia"/>
                <w:sz w:val="24"/>
                <w:szCs w:val="24"/>
              </w:rPr>
              <w:t>对讲</w:t>
            </w:r>
            <w:r>
              <w:rPr>
                <w:sz w:val="24"/>
                <w:szCs w:val="24"/>
              </w:rPr>
              <w:t>”</w:t>
            </w:r>
            <w:r>
              <w:rPr>
                <w:rFonts w:hint="eastAsia"/>
                <w:sz w:val="24"/>
                <w:szCs w:val="24"/>
              </w:rPr>
              <w:t>键即可双方通话。</w:t>
            </w:r>
          </w:p>
        </w:tc>
      </w:tr>
    </w:tbl>
    <w:p w:rsidR="00E92EA3" w:rsidRDefault="00E92EA3" w:rsidP="00DD4B0B">
      <w:pPr>
        <w:jc w:val="left"/>
        <w:rPr>
          <w:rFonts w:hint="eastAsia"/>
          <w:sz w:val="24"/>
          <w:szCs w:val="24"/>
        </w:rPr>
      </w:pPr>
    </w:p>
    <w:p w:rsidR="00E92EA3" w:rsidRPr="00E92EA3" w:rsidRDefault="00E92EA3" w:rsidP="00E92EA3">
      <w:pPr>
        <w:pStyle w:val="a3"/>
        <w:numPr>
          <w:ilvl w:val="0"/>
          <w:numId w:val="2"/>
        </w:numPr>
        <w:ind w:firstLineChars="0"/>
        <w:jc w:val="left"/>
        <w:rPr>
          <w:rFonts w:hint="eastAsia"/>
          <w:sz w:val="24"/>
          <w:szCs w:val="24"/>
        </w:rPr>
      </w:pPr>
      <w:r w:rsidRPr="00E92EA3">
        <w:rPr>
          <w:rFonts w:hint="eastAsia"/>
          <w:sz w:val="24"/>
          <w:szCs w:val="24"/>
        </w:rPr>
        <w:t>系统电源</w:t>
      </w:r>
    </w:p>
    <w:p w:rsidR="00E92EA3" w:rsidRDefault="009924CA" w:rsidP="009924CA">
      <w:pPr>
        <w:ind w:left="420"/>
        <w:jc w:val="center"/>
        <w:rPr>
          <w:rFonts w:hint="eastAsia"/>
          <w:sz w:val="24"/>
          <w:szCs w:val="24"/>
        </w:rPr>
      </w:pPr>
      <w:r>
        <w:rPr>
          <w:noProof/>
          <w:sz w:val="24"/>
          <w:szCs w:val="24"/>
        </w:rPr>
        <w:drawing>
          <wp:inline distT="0" distB="0" distL="0" distR="0">
            <wp:extent cx="2381250" cy="2714625"/>
            <wp:effectExtent l="19050" t="0" r="0" b="0"/>
            <wp:docPr id="10" name="图片 9" descr="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jpg"/>
                    <pic:cNvPicPr/>
                  </pic:nvPicPr>
                  <pic:blipFill>
                    <a:blip r:embed="rId14" cstate="print"/>
                    <a:stretch>
                      <a:fillRect/>
                    </a:stretch>
                  </pic:blipFill>
                  <pic:spPr>
                    <a:xfrm>
                      <a:off x="0" y="0"/>
                      <a:ext cx="2381250" cy="2714625"/>
                    </a:xfrm>
                    <a:prstGeom prst="rect">
                      <a:avLst/>
                    </a:prstGeom>
                  </pic:spPr>
                </pic:pic>
              </a:graphicData>
            </a:graphic>
          </wp:inline>
        </w:drawing>
      </w:r>
    </w:p>
    <w:p w:rsidR="009924CA" w:rsidRDefault="009924CA" w:rsidP="009924CA">
      <w:pPr>
        <w:ind w:left="420"/>
        <w:jc w:val="left"/>
        <w:rPr>
          <w:rFonts w:hint="eastAsia"/>
          <w:sz w:val="24"/>
          <w:szCs w:val="24"/>
        </w:rPr>
      </w:pPr>
      <w:r>
        <w:rPr>
          <w:rFonts w:hint="eastAsia"/>
          <w:sz w:val="24"/>
          <w:szCs w:val="24"/>
        </w:rPr>
        <w:t>电源为系统提供电源。</w:t>
      </w:r>
    </w:p>
    <w:p w:rsidR="008B6D7A" w:rsidRDefault="009924CA" w:rsidP="008B6D7A">
      <w:pPr>
        <w:ind w:left="420"/>
        <w:jc w:val="left"/>
        <w:rPr>
          <w:rFonts w:asciiTheme="minorEastAsia" w:hAnsiTheme="minorEastAsia" w:hint="eastAsia"/>
          <w:sz w:val="24"/>
          <w:szCs w:val="24"/>
        </w:rPr>
      </w:pPr>
      <w:r>
        <w:rPr>
          <w:rFonts w:hint="eastAsia"/>
          <w:sz w:val="24"/>
          <w:szCs w:val="24"/>
        </w:rPr>
        <w:t>电源参数：输入电压</w:t>
      </w:r>
      <w:r>
        <w:rPr>
          <w:rFonts w:hint="eastAsia"/>
          <w:sz w:val="24"/>
          <w:szCs w:val="24"/>
        </w:rPr>
        <w:t>AC220V</w:t>
      </w:r>
      <w:r w:rsidRPr="009924CA">
        <w:rPr>
          <w:rFonts w:asciiTheme="minorEastAsia" w:hAnsiTheme="minorEastAsia" w:hint="eastAsia"/>
          <w:sz w:val="24"/>
          <w:szCs w:val="24"/>
        </w:rPr>
        <w:t>±</w:t>
      </w:r>
      <w:r w:rsidR="008B6D7A">
        <w:rPr>
          <w:rFonts w:asciiTheme="minorEastAsia" w:hAnsiTheme="minorEastAsia" w:hint="eastAsia"/>
          <w:sz w:val="24"/>
          <w:szCs w:val="24"/>
        </w:rPr>
        <w:t>10%</w:t>
      </w:r>
    </w:p>
    <w:p w:rsidR="008B6D7A" w:rsidRDefault="008B6D7A" w:rsidP="008B6D7A">
      <w:pPr>
        <w:ind w:left="420"/>
        <w:jc w:val="left"/>
        <w:rPr>
          <w:rFonts w:asciiTheme="minorEastAsia" w:hAnsiTheme="minorEastAsia" w:hint="eastAsia"/>
          <w:sz w:val="24"/>
          <w:szCs w:val="24"/>
        </w:rPr>
      </w:pPr>
      <w:r>
        <w:rPr>
          <w:rFonts w:asciiTheme="minorEastAsia" w:hAnsiTheme="minorEastAsia" w:hint="eastAsia"/>
          <w:sz w:val="24"/>
          <w:szCs w:val="24"/>
        </w:rPr>
        <w:t>输出电压：DC18V</w:t>
      </w:r>
      <w:r w:rsidRPr="009924CA">
        <w:rPr>
          <w:rFonts w:asciiTheme="minorEastAsia" w:hAnsiTheme="minorEastAsia" w:hint="eastAsia"/>
          <w:sz w:val="24"/>
          <w:szCs w:val="24"/>
        </w:rPr>
        <w:t>±</w:t>
      </w:r>
      <w:r>
        <w:rPr>
          <w:rFonts w:asciiTheme="minorEastAsia" w:hAnsiTheme="minorEastAsia" w:hint="eastAsia"/>
          <w:sz w:val="24"/>
          <w:szCs w:val="24"/>
        </w:rPr>
        <w:t>5%</w:t>
      </w:r>
    </w:p>
    <w:p w:rsidR="008B6D7A" w:rsidRDefault="009554C1" w:rsidP="008B6D7A">
      <w:pPr>
        <w:ind w:left="420"/>
        <w:jc w:val="left"/>
        <w:rPr>
          <w:rFonts w:asciiTheme="minorEastAsia" w:hAnsiTheme="minorEastAsia" w:hint="eastAsia"/>
          <w:sz w:val="24"/>
          <w:szCs w:val="24"/>
        </w:rPr>
      </w:pPr>
      <w:r>
        <w:rPr>
          <w:rFonts w:asciiTheme="minorEastAsia" w:hAnsiTheme="minorEastAsia" w:hint="eastAsia"/>
          <w:sz w:val="24"/>
          <w:szCs w:val="24"/>
        </w:rPr>
        <w:t>环境温度：-20~60</w:t>
      </w:r>
      <w:r w:rsidRPr="009554C1">
        <w:rPr>
          <w:rFonts w:asciiTheme="minorEastAsia" w:hAnsiTheme="minorEastAsia" w:hint="eastAsia"/>
          <w:sz w:val="24"/>
          <w:szCs w:val="24"/>
        </w:rPr>
        <w:t>℃</w:t>
      </w:r>
    </w:p>
    <w:p w:rsidR="009554C1" w:rsidRDefault="00AC0318" w:rsidP="008B6D7A">
      <w:pPr>
        <w:ind w:left="420"/>
        <w:jc w:val="left"/>
        <w:rPr>
          <w:rFonts w:asciiTheme="minorEastAsia" w:hAnsiTheme="minorEastAsia" w:hint="eastAsia"/>
          <w:sz w:val="24"/>
          <w:szCs w:val="24"/>
        </w:rPr>
      </w:pPr>
      <w:r>
        <w:rPr>
          <w:rFonts w:asciiTheme="minorEastAsia" w:hAnsiTheme="minorEastAsia" w:hint="eastAsia"/>
          <w:sz w:val="24"/>
          <w:szCs w:val="24"/>
        </w:rPr>
        <w:t>输出功率：45W</w:t>
      </w:r>
    </w:p>
    <w:p w:rsidR="00AC0318" w:rsidRDefault="00AC0318" w:rsidP="008B6D7A">
      <w:pPr>
        <w:ind w:left="420"/>
        <w:jc w:val="left"/>
        <w:rPr>
          <w:rFonts w:asciiTheme="minorEastAsia" w:hAnsiTheme="minorEastAsia" w:hint="eastAsia"/>
          <w:sz w:val="24"/>
          <w:szCs w:val="24"/>
        </w:rPr>
      </w:pPr>
      <w:r>
        <w:rPr>
          <w:rFonts w:asciiTheme="minorEastAsia" w:hAnsiTheme="minorEastAsia" w:hint="eastAsia"/>
          <w:sz w:val="24"/>
          <w:szCs w:val="24"/>
        </w:rPr>
        <w:t>防护等级：IP30</w:t>
      </w:r>
    </w:p>
    <w:p w:rsidR="00AC0318" w:rsidRDefault="00AC0318" w:rsidP="008B6D7A">
      <w:pPr>
        <w:ind w:left="420"/>
        <w:jc w:val="left"/>
        <w:rPr>
          <w:rFonts w:asciiTheme="minorEastAsia" w:hAnsiTheme="minorEastAsia" w:hint="eastAsia"/>
          <w:sz w:val="24"/>
          <w:szCs w:val="24"/>
        </w:rPr>
      </w:pPr>
      <w:r>
        <w:rPr>
          <w:rFonts w:asciiTheme="minorEastAsia" w:hAnsiTheme="minorEastAsia" w:hint="eastAsia"/>
          <w:sz w:val="24"/>
          <w:szCs w:val="24"/>
        </w:rPr>
        <w:t>外形尺寸：176*224*78mm</w:t>
      </w:r>
    </w:p>
    <w:p w:rsidR="00FE1E3F" w:rsidRDefault="00461E2A" w:rsidP="008B6D7A">
      <w:pPr>
        <w:ind w:left="420"/>
        <w:jc w:val="left"/>
        <w:rPr>
          <w:rFonts w:asciiTheme="minorEastAsia" w:hAnsiTheme="minorEastAsia" w:hint="eastAsia"/>
          <w:sz w:val="24"/>
          <w:szCs w:val="24"/>
        </w:rPr>
      </w:pPr>
      <w:r>
        <w:rPr>
          <w:rFonts w:asciiTheme="minorEastAsia" w:hAnsiTheme="minorEastAsia" w:hint="eastAsia"/>
          <w:sz w:val="24"/>
          <w:szCs w:val="24"/>
        </w:rPr>
        <w:t>十一、网线接线图</w:t>
      </w:r>
    </w:p>
    <w:p w:rsidR="00461E2A" w:rsidRDefault="00AC651F" w:rsidP="008B6D7A">
      <w:pPr>
        <w:ind w:left="420"/>
        <w:jc w:val="left"/>
        <w:rPr>
          <w:rFonts w:asciiTheme="minorEastAsia" w:hAnsiTheme="minorEastAsia" w:hint="eastAsia"/>
          <w:sz w:val="24"/>
          <w:szCs w:val="24"/>
        </w:rPr>
      </w:pPr>
      <w:r>
        <w:rPr>
          <w:rFonts w:asciiTheme="minorEastAsia" w:hAnsiTheme="minorEastAsia"/>
          <w:noProof/>
          <w:sz w:val="24"/>
          <w:szCs w:val="24"/>
        </w:rPr>
        <w:lastRenderedPageBreak/>
        <w:drawing>
          <wp:inline distT="0" distB="0" distL="0" distR="0">
            <wp:extent cx="4762500" cy="6886575"/>
            <wp:effectExtent l="19050" t="0" r="0" b="0"/>
            <wp:docPr id="11" name="图片 10"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15" cstate="print"/>
                    <a:stretch>
                      <a:fillRect/>
                    </a:stretch>
                  </pic:blipFill>
                  <pic:spPr>
                    <a:xfrm>
                      <a:off x="0" y="0"/>
                      <a:ext cx="4762500" cy="6886575"/>
                    </a:xfrm>
                    <a:prstGeom prst="rect">
                      <a:avLst/>
                    </a:prstGeom>
                  </pic:spPr>
                </pic:pic>
              </a:graphicData>
            </a:graphic>
          </wp:inline>
        </w:drawing>
      </w:r>
    </w:p>
    <w:p w:rsidR="00AC651F" w:rsidRDefault="00AC651F" w:rsidP="008B6D7A">
      <w:pPr>
        <w:ind w:left="420"/>
        <w:jc w:val="left"/>
        <w:rPr>
          <w:rFonts w:asciiTheme="minorEastAsia" w:hAnsiTheme="minorEastAsia" w:hint="eastAsia"/>
          <w:sz w:val="24"/>
          <w:szCs w:val="24"/>
        </w:rPr>
      </w:pPr>
      <w:r>
        <w:rPr>
          <w:rFonts w:asciiTheme="minorEastAsia" w:hAnsiTheme="minorEastAsia" w:hint="eastAsia"/>
          <w:sz w:val="24"/>
          <w:szCs w:val="24"/>
        </w:rPr>
        <w:t>十二、不联网结构图</w:t>
      </w:r>
    </w:p>
    <w:p w:rsidR="00AC651F" w:rsidRDefault="005520E9" w:rsidP="008B6D7A">
      <w:pPr>
        <w:ind w:left="420"/>
        <w:jc w:val="left"/>
        <w:rPr>
          <w:rFonts w:asciiTheme="minorEastAsia" w:hAnsiTheme="minorEastAsia" w:hint="eastAsia"/>
          <w:sz w:val="24"/>
          <w:szCs w:val="24"/>
        </w:rPr>
      </w:pPr>
      <w:r>
        <w:rPr>
          <w:rFonts w:asciiTheme="minorEastAsia" w:hAnsiTheme="minorEastAsia"/>
          <w:noProof/>
          <w:sz w:val="24"/>
          <w:szCs w:val="24"/>
        </w:rPr>
        <w:lastRenderedPageBreak/>
        <w:drawing>
          <wp:inline distT="0" distB="0" distL="0" distR="0">
            <wp:extent cx="4762500" cy="6362700"/>
            <wp:effectExtent l="19050" t="0" r="0" b="0"/>
            <wp:docPr id="12" name="图片 11" descr="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jpg"/>
                    <pic:cNvPicPr/>
                  </pic:nvPicPr>
                  <pic:blipFill>
                    <a:blip r:embed="rId16" cstate="print"/>
                    <a:stretch>
                      <a:fillRect/>
                    </a:stretch>
                  </pic:blipFill>
                  <pic:spPr>
                    <a:xfrm>
                      <a:off x="0" y="0"/>
                      <a:ext cx="4762500" cy="6362700"/>
                    </a:xfrm>
                    <a:prstGeom prst="rect">
                      <a:avLst/>
                    </a:prstGeom>
                  </pic:spPr>
                </pic:pic>
              </a:graphicData>
            </a:graphic>
          </wp:inline>
        </w:drawing>
      </w:r>
    </w:p>
    <w:p w:rsidR="005520E9" w:rsidRDefault="000F5B98" w:rsidP="008B6D7A">
      <w:pPr>
        <w:ind w:left="420"/>
        <w:jc w:val="left"/>
        <w:rPr>
          <w:rFonts w:asciiTheme="minorEastAsia" w:hAnsiTheme="minorEastAsia" w:hint="eastAsia"/>
          <w:sz w:val="24"/>
          <w:szCs w:val="24"/>
        </w:rPr>
      </w:pPr>
      <w:r>
        <w:rPr>
          <w:rFonts w:asciiTheme="minorEastAsia" w:hAnsiTheme="minorEastAsia" w:hint="eastAsia"/>
          <w:sz w:val="24"/>
          <w:szCs w:val="24"/>
        </w:rPr>
        <w:t>十三、联网结构图</w:t>
      </w:r>
    </w:p>
    <w:p w:rsidR="000F5B98" w:rsidRDefault="000F5B98" w:rsidP="008B6D7A">
      <w:pPr>
        <w:ind w:left="420"/>
        <w:jc w:val="left"/>
        <w:rPr>
          <w:rFonts w:asciiTheme="minorEastAsia" w:hAnsiTheme="minorEastAsia" w:hint="eastAsia"/>
          <w:sz w:val="24"/>
          <w:szCs w:val="24"/>
        </w:rPr>
      </w:pPr>
      <w:r>
        <w:rPr>
          <w:rFonts w:asciiTheme="minorEastAsia" w:hAnsiTheme="minorEastAsia" w:hint="eastAsia"/>
          <w:sz w:val="24"/>
          <w:szCs w:val="24"/>
        </w:rPr>
        <w:t>注：1.</w:t>
      </w:r>
      <w:r w:rsidR="00DE6F84">
        <w:rPr>
          <w:rFonts w:asciiTheme="minorEastAsia" w:hAnsiTheme="minorEastAsia" w:hint="eastAsia"/>
          <w:sz w:val="24"/>
          <w:szCs w:val="24"/>
        </w:rPr>
        <w:t>本系统采用一根网线即可，每3个楼层平台增加一个可视电源。</w:t>
      </w:r>
    </w:p>
    <w:p w:rsidR="00DE6F84" w:rsidRDefault="00DE6F84" w:rsidP="008B6D7A">
      <w:pPr>
        <w:ind w:left="420"/>
        <w:jc w:val="left"/>
        <w:rPr>
          <w:rFonts w:asciiTheme="minorEastAsia" w:hAnsiTheme="minorEastAsia" w:hint="eastAsia"/>
          <w:sz w:val="24"/>
          <w:szCs w:val="24"/>
        </w:rPr>
      </w:pPr>
      <w:r>
        <w:rPr>
          <w:rFonts w:asciiTheme="minorEastAsia" w:hAnsiTheme="minorEastAsia" w:hint="eastAsia"/>
          <w:sz w:val="24"/>
          <w:szCs w:val="24"/>
        </w:rPr>
        <w:t>2.采用标准RJ45接线定义：（白橙、橙、白绿、蓝、白蓝、绿、白棕、棕）</w:t>
      </w:r>
    </w:p>
    <w:p w:rsidR="00DE6F84" w:rsidRDefault="00DE6F84" w:rsidP="008B6D7A">
      <w:pPr>
        <w:ind w:left="420"/>
        <w:jc w:val="left"/>
        <w:rPr>
          <w:rFonts w:asciiTheme="minorEastAsia" w:hAnsiTheme="minorEastAsia" w:hint="eastAsia"/>
          <w:sz w:val="24"/>
          <w:szCs w:val="24"/>
        </w:rPr>
      </w:pPr>
      <w:r>
        <w:rPr>
          <w:rFonts w:asciiTheme="minorEastAsia" w:hAnsiTheme="minorEastAsia" w:hint="eastAsia"/>
          <w:sz w:val="24"/>
          <w:szCs w:val="24"/>
        </w:rPr>
        <w:t>3.线材：超五类全铜网线1箱（305米）</w:t>
      </w:r>
      <w:r w:rsidR="00994C31">
        <w:rPr>
          <w:rFonts w:asciiTheme="minorEastAsia" w:hAnsiTheme="minorEastAsia" w:hint="eastAsia"/>
          <w:sz w:val="24"/>
          <w:szCs w:val="24"/>
        </w:rPr>
        <w:t>单支网线的阻抗不能超过30欧姆。</w:t>
      </w:r>
    </w:p>
    <w:p w:rsidR="00994C31" w:rsidRDefault="00994C31" w:rsidP="008B6D7A">
      <w:pPr>
        <w:ind w:left="420"/>
        <w:jc w:val="left"/>
        <w:rPr>
          <w:rFonts w:asciiTheme="minorEastAsia" w:hAnsiTheme="minorEastAsia" w:hint="eastAsia"/>
          <w:sz w:val="24"/>
          <w:szCs w:val="24"/>
        </w:rPr>
      </w:pPr>
      <w:r>
        <w:rPr>
          <w:rFonts w:asciiTheme="minorEastAsia" w:hAnsiTheme="minorEastAsia" w:hint="eastAsia"/>
          <w:sz w:val="24"/>
          <w:szCs w:val="24"/>
        </w:rPr>
        <w:t>4.</w:t>
      </w:r>
      <w:r w:rsidR="00CE4166">
        <w:rPr>
          <w:rFonts w:asciiTheme="minorEastAsia" w:hAnsiTheme="minorEastAsia" w:hint="eastAsia"/>
          <w:sz w:val="24"/>
          <w:szCs w:val="24"/>
        </w:rPr>
        <w:t>联网距离：联网线手拉手到管理中心不超于700米可使用超五类网线，超过使用光纤传输。</w:t>
      </w:r>
    </w:p>
    <w:p w:rsidR="000F5B98" w:rsidRPr="008B6D7A" w:rsidRDefault="000F5B98" w:rsidP="008B6D7A">
      <w:pPr>
        <w:ind w:left="420"/>
        <w:jc w:val="left"/>
        <w:rPr>
          <w:rFonts w:asciiTheme="minorEastAsia" w:hAnsiTheme="minorEastAsia"/>
          <w:sz w:val="24"/>
          <w:szCs w:val="24"/>
        </w:rPr>
      </w:pPr>
      <w:r>
        <w:rPr>
          <w:rFonts w:asciiTheme="minorEastAsia" w:hAnsiTheme="minorEastAsia"/>
          <w:noProof/>
          <w:sz w:val="24"/>
          <w:szCs w:val="24"/>
        </w:rPr>
        <w:lastRenderedPageBreak/>
        <w:drawing>
          <wp:inline distT="0" distB="0" distL="0" distR="0">
            <wp:extent cx="5274310" cy="5568315"/>
            <wp:effectExtent l="19050" t="0" r="2540" b="0"/>
            <wp:docPr id="13" name="图片 12"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7" cstate="print"/>
                    <a:stretch>
                      <a:fillRect/>
                    </a:stretch>
                  </pic:blipFill>
                  <pic:spPr>
                    <a:xfrm>
                      <a:off x="0" y="0"/>
                      <a:ext cx="5274310" cy="5568315"/>
                    </a:xfrm>
                    <a:prstGeom prst="rect">
                      <a:avLst/>
                    </a:prstGeom>
                  </pic:spPr>
                </pic:pic>
              </a:graphicData>
            </a:graphic>
          </wp:inline>
        </w:drawing>
      </w:r>
    </w:p>
    <w:sectPr w:rsidR="000F5B98" w:rsidRPr="008B6D7A" w:rsidSect="00D249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93C18"/>
    <w:multiLevelType w:val="hybridMultilevel"/>
    <w:tmpl w:val="F5DA51C0"/>
    <w:lvl w:ilvl="0" w:tplc="A4DAE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FD4C80"/>
    <w:multiLevelType w:val="hybridMultilevel"/>
    <w:tmpl w:val="6EF40156"/>
    <w:lvl w:ilvl="0" w:tplc="8ED62D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0B4977"/>
    <w:multiLevelType w:val="hybridMultilevel"/>
    <w:tmpl w:val="E35AA1CE"/>
    <w:lvl w:ilvl="0" w:tplc="F54AD410">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2444"/>
    <w:rsid w:val="00031F55"/>
    <w:rsid w:val="00033E22"/>
    <w:rsid w:val="0004057C"/>
    <w:rsid w:val="00050CA0"/>
    <w:rsid w:val="0007148C"/>
    <w:rsid w:val="000A3DBE"/>
    <w:rsid w:val="000D1A86"/>
    <w:rsid w:val="000F5B98"/>
    <w:rsid w:val="00151F5A"/>
    <w:rsid w:val="00181EE0"/>
    <w:rsid w:val="00182FA1"/>
    <w:rsid w:val="001B704E"/>
    <w:rsid w:val="001C79C7"/>
    <w:rsid w:val="001E2843"/>
    <w:rsid w:val="00232354"/>
    <w:rsid w:val="002B3B30"/>
    <w:rsid w:val="002E2375"/>
    <w:rsid w:val="002F4F26"/>
    <w:rsid w:val="003105E5"/>
    <w:rsid w:val="00350C14"/>
    <w:rsid w:val="003654D1"/>
    <w:rsid w:val="00392444"/>
    <w:rsid w:val="003A09C5"/>
    <w:rsid w:val="003C7D20"/>
    <w:rsid w:val="003E43E7"/>
    <w:rsid w:val="003F79A9"/>
    <w:rsid w:val="004015EB"/>
    <w:rsid w:val="004337E2"/>
    <w:rsid w:val="004611E1"/>
    <w:rsid w:val="00461E2A"/>
    <w:rsid w:val="004714AB"/>
    <w:rsid w:val="004B52BE"/>
    <w:rsid w:val="00500A78"/>
    <w:rsid w:val="00525395"/>
    <w:rsid w:val="005520E9"/>
    <w:rsid w:val="005A39F4"/>
    <w:rsid w:val="005F031F"/>
    <w:rsid w:val="00636F67"/>
    <w:rsid w:val="006373A2"/>
    <w:rsid w:val="00637A9C"/>
    <w:rsid w:val="0064603E"/>
    <w:rsid w:val="00646287"/>
    <w:rsid w:val="00656050"/>
    <w:rsid w:val="006833EF"/>
    <w:rsid w:val="006A2D22"/>
    <w:rsid w:val="006C3F5A"/>
    <w:rsid w:val="006D0357"/>
    <w:rsid w:val="006D5A24"/>
    <w:rsid w:val="006F37C0"/>
    <w:rsid w:val="007411E9"/>
    <w:rsid w:val="00770415"/>
    <w:rsid w:val="00774F30"/>
    <w:rsid w:val="007762B1"/>
    <w:rsid w:val="007B6CB8"/>
    <w:rsid w:val="007D150F"/>
    <w:rsid w:val="007D66D1"/>
    <w:rsid w:val="007E25FC"/>
    <w:rsid w:val="007E5693"/>
    <w:rsid w:val="007E76D6"/>
    <w:rsid w:val="00840C96"/>
    <w:rsid w:val="008824BE"/>
    <w:rsid w:val="008B2AD1"/>
    <w:rsid w:val="008B6D7A"/>
    <w:rsid w:val="00914FC9"/>
    <w:rsid w:val="00953606"/>
    <w:rsid w:val="009554C1"/>
    <w:rsid w:val="00955C75"/>
    <w:rsid w:val="00962027"/>
    <w:rsid w:val="0098710A"/>
    <w:rsid w:val="009924CA"/>
    <w:rsid w:val="00993272"/>
    <w:rsid w:val="00994C31"/>
    <w:rsid w:val="009B3CBF"/>
    <w:rsid w:val="009D759A"/>
    <w:rsid w:val="00A31F03"/>
    <w:rsid w:val="00A42CFC"/>
    <w:rsid w:val="00A824E9"/>
    <w:rsid w:val="00A84654"/>
    <w:rsid w:val="00AA4544"/>
    <w:rsid w:val="00AB4179"/>
    <w:rsid w:val="00AC0318"/>
    <w:rsid w:val="00AC3415"/>
    <w:rsid w:val="00AC651F"/>
    <w:rsid w:val="00AD4E6D"/>
    <w:rsid w:val="00AF75E9"/>
    <w:rsid w:val="00B125A3"/>
    <w:rsid w:val="00B1466B"/>
    <w:rsid w:val="00B4617C"/>
    <w:rsid w:val="00B50C05"/>
    <w:rsid w:val="00B51B97"/>
    <w:rsid w:val="00B630CC"/>
    <w:rsid w:val="00B65B7A"/>
    <w:rsid w:val="00B66C8A"/>
    <w:rsid w:val="00BF7F77"/>
    <w:rsid w:val="00C131C3"/>
    <w:rsid w:val="00C30512"/>
    <w:rsid w:val="00C64EF0"/>
    <w:rsid w:val="00C94BA8"/>
    <w:rsid w:val="00CA40B2"/>
    <w:rsid w:val="00CA6141"/>
    <w:rsid w:val="00CD60B1"/>
    <w:rsid w:val="00CE350A"/>
    <w:rsid w:val="00CE4166"/>
    <w:rsid w:val="00D24947"/>
    <w:rsid w:val="00D56C11"/>
    <w:rsid w:val="00D66DB7"/>
    <w:rsid w:val="00D77328"/>
    <w:rsid w:val="00D8092E"/>
    <w:rsid w:val="00DC27C2"/>
    <w:rsid w:val="00DC3111"/>
    <w:rsid w:val="00DC7F91"/>
    <w:rsid w:val="00DD0D86"/>
    <w:rsid w:val="00DD4B0B"/>
    <w:rsid w:val="00DE6F84"/>
    <w:rsid w:val="00E149F6"/>
    <w:rsid w:val="00E21689"/>
    <w:rsid w:val="00E36556"/>
    <w:rsid w:val="00E518C4"/>
    <w:rsid w:val="00E54F3D"/>
    <w:rsid w:val="00E92EA3"/>
    <w:rsid w:val="00EB5B41"/>
    <w:rsid w:val="00F03175"/>
    <w:rsid w:val="00F40991"/>
    <w:rsid w:val="00F71033"/>
    <w:rsid w:val="00FC28C0"/>
    <w:rsid w:val="00FC5B12"/>
    <w:rsid w:val="00FE1E3F"/>
    <w:rsid w:val="00FE4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444"/>
    <w:pPr>
      <w:ind w:firstLineChars="200" w:firstLine="420"/>
    </w:pPr>
  </w:style>
  <w:style w:type="paragraph" w:styleId="a4">
    <w:name w:val="Balloon Text"/>
    <w:basedOn w:val="a"/>
    <w:link w:val="Char"/>
    <w:uiPriority w:val="99"/>
    <w:semiHidden/>
    <w:unhideWhenUsed/>
    <w:rsid w:val="00050CA0"/>
    <w:rPr>
      <w:sz w:val="18"/>
      <w:szCs w:val="18"/>
    </w:rPr>
  </w:style>
  <w:style w:type="character" w:customStyle="1" w:styleId="Char">
    <w:name w:val="批注框文本 Char"/>
    <w:basedOn w:val="a0"/>
    <w:link w:val="a4"/>
    <w:uiPriority w:val="99"/>
    <w:semiHidden/>
    <w:rsid w:val="00050CA0"/>
    <w:rPr>
      <w:sz w:val="18"/>
      <w:szCs w:val="18"/>
    </w:rPr>
  </w:style>
  <w:style w:type="table" w:styleId="a5">
    <w:name w:val="Table Grid"/>
    <w:basedOn w:val="a1"/>
    <w:uiPriority w:val="59"/>
    <w:rsid w:val="005A3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107</cp:revision>
  <dcterms:created xsi:type="dcterms:W3CDTF">2019-06-03T09:05:00Z</dcterms:created>
  <dcterms:modified xsi:type="dcterms:W3CDTF">2019-06-04T07:54:00Z</dcterms:modified>
</cp:coreProperties>
</file>